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A4" w:rsidRPr="008C5D4C" w:rsidRDefault="00D44EA4" w:rsidP="00E153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254C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Додаток </w:t>
      </w:r>
    </w:p>
    <w:p w:rsidR="00D44EA4" w:rsidRPr="008C5D4C" w:rsidRDefault="00D44EA4" w:rsidP="00E153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 до рішення Рожищенської міської ради</w:t>
      </w:r>
    </w:p>
    <w:p w:rsidR="00D44EA4" w:rsidRPr="00115B74" w:rsidRDefault="00D44EA4" w:rsidP="00E153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25 травня </w:t>
      </w:r>
      <w:r>
        <w:rPr>
          <w:rFonts w:ascii="Times New Roman" w:hAnsi="Times New Roman"/>
          <w:bCs/>
          <w:sz w:val="24"/>
          <w:szCs w:val="24"/>
        </w:rPr>
        <w:t>2023 року № 3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8C5D4C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lang w:val="uk-UA"/>
        </w:rPr>
        <w:t>46</w:t>
      </w:r>
    </w:p>
    <w:p w:rsidR="00D44EA4" w:rsidRDefault="00D44EA4" w:rsidP="00E153C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D44EA4" w:rsidRDefault="00D44EA4" w:rsidP="00E153C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D44EA4" w:rsidRDefault="00D44EA4" w:rsidP="00E153C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D44EA4" w:rsidRDefault="00D44EA4" w:rsidP="00E153C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D44EA4" w:rsidRPr="003B254C" w:rsidRDefault="00D44EA4" w:rsidP="00E153CF">
      <w:pPr>
        <w:pStyle w:val="1"/>
        <w:ind w:left="3540" w:right="-5" w:firstLine="708"/>
        <w:rPr>
          <w:b/>
          <w:sz w:val="28"/>
          <w:szCs w:val="28"/>
        </w:rPr>
      </w:pPr>
      <w:r w:rsidRPr="003B254C">
        <w:rPr>
          <w:b/>
          <w:sz w:val="28"/>
          <w:szCs w:val="28"/>
        </w:rPr>
        <w:t>ЗВІТ</w:t>
      </w:r>
    </w:p>
    <w:p w:rsidR="00D44EA4" w:rsidRDefault="00D44EA4" w:rsidP="00E153CF">
      <w:pPr>
        <w:pStyle w:val="1"/>
        <w:ind w:left="0" w:right="-5"/>
        <w:jc w:val="center"/>
        <w:rPr>
          <w:b/>
          <w:sz w:val="28"/>
          <w:szCs w:val="28"/>
          <w:lang w:val="ru-RU"/>
        </w:rPr>
      </w:pPr>
      <w:r w:rsidRPr="007F4A4D">
        <w:rPr>
          <w:b/>
          <w:sz w:val="28"/>
          <w:szCs w:val="28"/>
        </w:rPr>
        <w:t xml:space="preserve">старости </w:t>
      </w:r>
      <w:r w:rsidRPr="007F4A4D">
        <w:rPr>
          <w:b/>
          <w:sz w:val="28"/>
          <w:szCs w:val="28"/>
          <w:lang w:val="en-US"/>
        </w:rPr>
        <w:t>C</w:t>
      </w:r>
      <w:r w:rsidRPr="007F4A4D">
        <w:rPr>
          <w:b/>
          <w:sz w:val="28"/>
          <w:szCs w:val="28"/>
        </w:rPr>
        <w:t>окіл</w:t>
      </w:r>
      <w:r>
        <w:rPr>
          <w:b/>
          <w:sz w:val="28"/>
          <w:szCs w:val="28"/>
        </w:rPr>
        <w:t>ь</w:t>
      </w:r>
      <w:r w:rsidRPr="007F4A4D">
        <w:rPr>
          <w:b/>
          <w:sz w:val="28"/>
          <w:szCs w:val="28"/>
        </w:rPr>
        <w:t>ського старостинського округу про проведену роботу</w:t>
      </w:r>
      <w:r w:rsidRPr="007F4A4D">
        <w:rPr>
          <w:b/>
          <w:sz w:val="28"/>
          <w:szCs w:val="28"/>
          <w:lang w:val="ru-RU"/>
        </w:rPr>
        <w:t xml:space="preserve"> </w:t>
      </w:r>
    </w:p>
    <w:p w:rsidR="00D44EA4" w:rsidRPr="007F4A4D" w:rsidRDefault="00D44EA4" w:rsidP="00E153CF">
      <w:pPr>
        <w:pStyle w:val="1"/>
        <w:ind w:left="0" w:right="-5"/>
        <w:jc w:val="center"/>
        <w:rPr>
          <w:b/>
          <w:sz w:val="28"/>
          <w:szCs w:val="28"/>
          <w:lang w:val="ru-RU"/>
        </w:rPr>
      </w:pPr>
      <w:r w:rsidRPr="007F4A4D">
        <w:rPr>
          <w:b/>
          <w:sz w:val="28"/>
          <w:szCs w:val="28"/>
          <w:lang w:val="ru-RU"/>
        </w:rPr>
        <w:t>у 2022 році</w:t>
      </w:r>
    </w:p>
    <w:p w:rsidR="00D44EA4" w:rsidRPr="007F4A4D" w:rsidRDefault="00D44EA4" w:rsidP="00E153CF">
      <w:pPr>
        <w:pStyle w:val="1"/>
        <w:ind w:left="0" w:right="-5"/>
        <w:jc w:val="center"/>
        <w:rPr>
          <w:b/>
          <w:sz w:val="28"/>
          <w:szCs w:val="28"/>
          <w:lang w:val="ru-RU"/>
        </w:rPr>
      </w:pPr>
      <w:r w:rsidRPr="007F4A4D">
        <w:rPr>
          <w:b/>
          <w:color w:val="333333"/>
          <w:sz w:val="28"/>
          <w:szCs w:val="28"/>
          <w:lang w:eastAsia="ru-RU"/>
        </w:rPr>
        <w:t> </w:t>
      </w:r>
    </w:p>
    <w:p w:rsidR="00D44EA4" w:rsidRDefault="00D44EA4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Керуючись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Конституцією та Законами України, актами Президента України, Кабінету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Міністрів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України, Положенням про старосту та іншими нормативно-правовими документами, що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визначають порядок його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діяльності та взаємовідносинами з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Рожищенською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громадою звітую про роботу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Сокіл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ь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ського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округу за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2022 рік.</w:t>
      </w:r>
    </w:p>
    <w:p w:rsidR="00D44EA4" w:rsidRPr="00FF4C06" w:rsidRDefault="00D44EA4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A93DF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гідно з обов’язками, покладеними на старост, у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Рожищенськ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міськ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р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аді представляю інтереси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жителів  сіл  Навіз, Сокіл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Духче.  </w:t>
      </w:r>
    </w:p>
    <w:p w:rsidR="00D44EA4" w:rsidRPr="00FF4C06" w:rsidRDefault="00D44EA4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участь у засіданнях  постійних комісій, виконавчого комітету,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сесій міської ради. </w:t>
      </w:r>
    </w:p>
    <w:p w:rsidR="00D44EA4" w:rsidRPr="00FF4C06" w:rsidRDefault="00D44EA4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Здійсню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вав у підзвітному періоді і здійснюю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контроль за до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триманням громадського порядку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відповідних населених пунктів.</w:t>
      </w:r>
    </w:p>
    <w:p w:rsidR="00D44EA4" w:rsidRPr="00FF4C06" w:rsidRDefault="00D44EA4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Виконував дор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учення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міського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голови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щодо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інших повноважень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пов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`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язаних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діяльністю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старостинському окрузі.</w:t>
      </w:r>
    </w:p>
    <w:p w:rsidR="00D44EA4" w:rsidRPr="00FF4C06" w:rsidRDefault="00D44EA4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Щодо паспорту Сокільського старостинського округу, то 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таном на 01.01.2022 року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 його території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нараховується всього 777 дворів: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с. Навіз –385,  с. Сокіл  – 219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с. Духче 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173.  Загальна кількість зареєстрованих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жителів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– 1874  особи. </w:t>
      </w:r>
    </w:p>
    <w:p w:rsidR="00D44EA4" w:rsidRDefault="00D44EA4" w:rsidP="00E153C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44EA4" w:rsidRDefault="00D44EA4" w:rsidP="00E153C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Міграційний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рух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202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року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наступний:</w:t>
      </w:r>
    </w:p>
    <w:p w:rsidR="00D44EA4" w:rsidRPr="00FF4C06" w:rsidRDefault="00D44EA4" w:rsidP="00E153C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ибуло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 особ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омерло 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36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рибуло 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31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ареєстровано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народжених –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</w:t>
      </w:r>
    </w:p>
    <w:p w:rsidR="00D44EA4" w:rsidRPr="00FF4C06" w:rsidRDefault="00D44EA4" w:rsidP="00FF4C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D44EA4" w:rsidRDefault="00D44EA4" w:rsidP="00E153CF">
      <w:pPr>
        <w:shd w:val="clear" w:color="auto" w:fill="FFFFFF"/>
        <w:spacing w:after="0" w:line="240" w:lineRule="auto"/>
        <w:ind w:left="150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Соціальний захист  населення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br/>
        <w:t>На території   старостинського округу проживають: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br/>
        <w:t>- 61 багатодітна сім</w:t>
      </w:r>
      <w:r w:rsidRPr="00E153C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’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br/>
        <w:t>- 4 сім’ї загиблих;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br/>
        <w:t>- 75 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сіб з інвалідністю.</w:t>
      </w:r>
    </w:p>
    <w:p w:rsidR="00D44EA4" w:rsidRPr="00FF4C06" w:rsidRDefault="00D44EA4" w:rsidP="00306F96">
      <w:p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Одинокі престарілі громадяни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таростинського округу знаходяться на обслуговуванні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соціальн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працівник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44EA4" w:rsidRPr="00FF4C06" w:rsidRDefault="00D44EA4" w:rsidP="00E153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 2022 році у зв’язку з воєнними діями р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озселяли та реєстрували прибулих внутрішньо переміщених осіб.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Загальна к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ількість ВПО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- 48  осіб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44EA4" w:rsidRPr="00FF4C06" w:rsidRDefault="00D44EA4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Довозили та роздавали допомогу ВПО від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Товариства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Червоного  Хреста та інших благодійних організацій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44EA4" w:rsidRPr="00FF4C06" w:rsidRDefault="00D44EA4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 перших днів повномаштабного вторгнення в Україну російсько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го агресора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організований волонтерський штаб,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який не припиняв свою роботу. 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ідправляли в різні міста та села України продукти харчування та одяг від жителів сіл старостинського округу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постійно допомагаємо військовим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44EA4" w:rsidRDefault="00D44EA4" w:rsidP="00E15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Зорганізовано чергування місцевої терито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ріальної оборони в 3  населених пунктах. </w:t>
      </w:r>
    </w:p>
    <w:p w:rsidR="00D44EA4" w:rsidRDefault="00D44EA4" w:rsidP="005C48B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44EA4" w:rsidRPr="00FF4C06" w:rsidRDefault="00D44EA4" w:rsidP="005C48B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округу функціонують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такі об’єкти соціально-культурної сфери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: </w:t>
      </w:r>
    </w:p>
    <w:p w:rsidR="00D44EA4" w:rsidRDefault="00D44EA4" w:rsidP="005C48B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амбулаторія загальної практики сімейної медицини 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1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</w:p>
    <w:p w:rsidR="00D44EA4" w:rsidRDefault="00D44EA4" w:rsidP="005C48B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бібліотеки сільські - 3,  </w:t>
      </w:r>
    </w:p>
    <w:p w:rsidR="00D44EA4" w:rsidRDefault="00D44EA4" w:rsidP="005C48B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сільські клуби - 3, </w:t>
      </w:r>
    </w:p>
    <w:p w:rsidR="00D44EA4" w:rsidRDefault="00D44EA4" w:rsidP="005C48B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магазинів 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9.</w:t>
      </w:r>
    </w:p>
    <w:p w:rsidR="00D44EA4" w:rsidRDefault="00D44EA4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Прийом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громадян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проводжу по місцю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роботи та за місцем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проживання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жителів 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іл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межах робочого та за позаробочий час. Здійснюю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моніторинг стану дотримання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їхніх прав і законних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інтересів у сфері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захисту, культури, освіти, фізичної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культури та спорту, житлово-комунального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господарства, реалізацію ними права на працю та медичну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допомогу.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D44EA4" w:rsidRDefault="00D44EA4" w:rsidP="00FF5D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Протягом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звітного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періоду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 запити громадян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було видано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1129 д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овідок різного характеру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 Зокрема, було надано 90 послуг з виконанням нотаріальних дій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з них 18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заповітів, 33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довіреност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39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заяв на прийняття та відмову від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спадщини. </w:t>
      </w:r>
    </w:p>
    <w:p w:rsidR="00D44EA4" w:rsidRDefault="00D44EA4" w:rsidP="00FF5D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Здійснювався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облік, ведення та з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берігання погосподарських книг.</w:t>
      </w:r>
    </w:p>
    <w:p w:rsidR="00D44EA4" w:rsidRPr="00FF4C06" w:rsidRDefault="00D44EA4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Протягом року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проводилося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оповіщення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(оповіщено 832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осіб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и)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D44EA4" w:rsidRDefault="00D44EA4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едеться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облік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учасників АТО та бойових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дій.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 т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акож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облік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пільгових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категорій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громадян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які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проживають на території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 округу.</w:t>
      </w:r>
    </w:p>
    <w:p w:rsidR="00D44EA4" w:rsidRDefault="00D44EA4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Здійснюється контроль за своєчасною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сплатою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податків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отриманих з прибутку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фізичних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земельн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ого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податк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провод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ит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ься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роз’яснювальн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щодо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погашення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боргів.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Розписано і рознесено 865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повідомлень щодо сплати земельного податку.</w:t>
      </w:r>
    </w:p>
    <w:p w:rsidR="00D44EA4" w:rsidRDefault="00D44EA4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Жителі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сіл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беруть активну участь у наведенні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благоустрою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 території старостинського округу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прибирання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кладовищ,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обелісків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Слави,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впорядкування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подвір’їв, прилеглих до них терит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орій).</w:t>
      </w:r>
    </w:p>
    <w:p w:rsidR="00D44EA4" w:rsidRDefault="00D44EA4" w:rsidP="007064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 звітний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період на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Сокіл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ь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ського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 округу проведені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наступні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роботи:</w:t>
      </w:r>
    </w:p>
    <w:p w:rsidR="00D44EA4" w:rsidRDefault="00D44EA4" w:rsidP="00A20A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ідтриму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єть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задовільний стан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території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пунктів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4EA4" w:rsidRDefault="00D44EA4" w:rsidP="00A20A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проводились заходи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 обкошування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трави, виру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бки сухих дерев, чагарників;</w:t>
      </w:r>
    </w:p>
    <w:p w:rsidR="00D44EA4" w:rsidRPr="00FF4C06" w:rsidRDefault="00D44EA4" w:rsidP="00A20A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остійно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здійснювалася робота щодо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підтримання 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чист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оти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ш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вання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утримання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FF5D3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кладовищ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це 3 місця  захоронення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)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44EA4" w:rsidRDefault="00D44EA4" w:rsidP="00205B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серпні та жовтні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2022 року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працівники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усіх установ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старостинського округу прий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мали участь у суботнику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щодо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прибирання прилеглих територій.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44EA4" w:rsidRPr="00FF4C06" w:rsidRDefault="00D44EA4" w:rsidP="00205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 дня Святого Миколая отримал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солодкі подарунки діти, батьки яких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служать в ЗСУ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</w:p>
    <w:p w:rsidR="00D44EA4" w:rsidRDefault="00D44EA4" w:rsidP="00205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 Нового року 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тримали солодкі подарунки діти дитячих садо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чків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Сокіл,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Навіз, а також діти початкових класів шкіл с.Сокіл, с.Навіз, с.Духче  від орендатора паїв на території округу.</w:t>
      </w:r>
    </w:p>
    <w:p w:rsidR="00D44EA4" w:rsidRDefault="00D44EA4" w:rsidP="00205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ротягом 2023 року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 громаді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заплановано реалізацію наступних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завд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ань:</w:t>
      </w:r>
    </w:p>
    <w:p w:rsidR="00D44EA4" w:rsidRDefault="00D44EA4" w:rsidP="003B25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зрізання старих дерев в окрузі;</w:t>
      </w:r>
    </w:p>
    <w:p w:rsidR="00D44EA4" w:rsidRPr="00FF4C06" w:rsidRDefault="00D44EA4" w:rsidP="00CF35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благоустрій сміттєзвалищ;</w:t>
      </w:r>
    </w:p>
    <w:p w:rsidR="00D44EA4" w:rsidRDefault="00D44EA4" w:rsidP="00FF4C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грейдерування</w:t>
      </w:r>
      <w:bookmarkStart w:id="0" w:name="_GoBack"/>
      <w:bookmarkEnd w:id="0"/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комунал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ьних доріг.</w:t>
      </w:r>
    </w:p>
    <w:p w:rsidR="00D44EA4" w:rsidRPr="00FF4C06" w:rsidRDefault="00D44EA4" w:rsidP="00CF35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Наприкінці звіту хочу висловити слова вдячності міському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голові,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працівникам Рожищенсько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ї міської ради, працівникам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установ, депутатам, підприємцям, - всім, хто доклав зусиль для покращення життя нашого старостинського округу.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Особлива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вдячність  нашим 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юдям, які  роблять села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громади   чистими, красивими та охайними.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Тож давайте поважати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працю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всіх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долучатис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ь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добрих справ для покращення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життя в селах нашої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громади</w:t>
      </w: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44EA4" w:rsidRDefault="00D44EA4" w:rsidP="00042BF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44EA4" w:rsidRDefault="00D44EA4" w:rsidP="00042BF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FF4C0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Староста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Сокільського </w:t>
      </w:r>
    </w:p>
    <w:p w:rsidR="00D44EA4" w:rsidRPr="00FF4C06" w:rsidRDefault="00D44EA4" w:rsidP="00042BF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старостинського округу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</w:t>
      </w:r>
      <w:r w:rsidRPr="00042BF6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Олександр С</w:t>
      </w:r>
      <w:r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АСОВСЬКИЙ</w:t>
      </w:r>
      <w:r w:rsidRPr="00042BF6">
        <w:rPr>
          <w:rFonts w:ascii="Times New Roman" w:hAnsi="Times New Roman"/>
          <w:b/>
          <w:color w:val="333333"/>
          <w:sz w:val="28"/>
          <w:szCs w:val="28"/>
          <w:lang w:eastAsia="ru-RU"/>
        </w:rPr>
        <w:br/>
      </w:r>
      <w:r w:rsidRPr="00FF4C0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D44EA4" w:rsidRPr="00FF4C06" w:rsidRDefault="00D44EA4" w:rsidP="00FF4C06">
      <w:pPr>
        <w:jc w:val="both"/>
        <w:rPr>
          <w:rFonts w:ascii="Times New Roman" w:hAnsi="Times New Roman"/>
          <w:sz w:val="28"/>
          <w:szCs w:val="28"/>
        </w:rPr>
      </w:pPr>
    </w:p>
    <w:sectPr w:rsidR="00D44EA4" w:rsidRPr="00FF4C06" w:rsidSect="00E15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D14"/>
    <w:rsid w:val="00004BA7"/>
    <w:rsid w:val="00042BF6"/>
    <w:rsid w:val="00055363"/>
    <w:rsid w:val="00076B96"/>
    <w:rsid w:val="000D0456"/>
    <w:rsid w:val="00107BC4"/>
    <w:rsid w:val="00115B74"/>
    <w:rsid w:val="00133B86"/>
    <w:rsid w:val="001C6E70"/>
    <w:rsid w:val="001E3E4A"/>
    <w:rsid w:val="00205B44"/>
    <w:rsid w:val="002233B5"/>
    <w:rsid w:val="00242749"/>
    <w:rsid w:val="0024517F"/>
    <w:rsid w:val="002743C9"/>
    <w:rsid w:val="002B25F0"/>
    <w:rsid w:val="002E17FC"/>
    <w:rsid w:val="00306F96"/>
    <w:rsid w:val="003827BC"/>
    <w:rsid w:val="003B254C"/>
    <w:rsid w:val="003B2E39"/>
    <w:rsid w:val="00481AEF"/>
    <w:rsid w:val="00485BAF"/>
    <w:rsid w:val="004E3FDA"/>
    <w:rsid w:val="00532CB3"/>
    <w:rsid w:val="005A6A92"/>
    <w:rsid w:val="005C48B4"/>
    <w:rsid w:val="005D441E"/>
    <w:rsid w:val="005F7787"/>
    <w:rsid w:val="005F7C88"/>
    <w:rsid w:val="00624491"/>
    <w:rsid w:val="006343E6"/>
    <w:rsid w:val="006C5657"/>
    <w:rsid w:val="00706497"/>
    <w:rsid w:val="00726CD7"/>
    <w:rsid w:val="00796616"/>
    <w:rsid w:val="007B5424"/>
    <w:rsid w:val="007F4A4D"/>
    <w:rsid w:val="00804A60"/>
    <w:rsid w:val="00864D14"/>
    <w:rsid w:val="008C5D4C"/>
    <w:rsid w:val="008E3EF2"/>
    <w:rsid w:val="00915A0B"/>
    <w:rsid w:val="009243BF"/>
    <w:rsid w:val="00925D3F"/>
    <w:rsid w:val="00934E22"/>
    <w:rsid w:val="0094647A"/>
    <w:rsid w:val="009A42D8"/>
    <w:rsid w:val="009C1E0A"/>
    <w:rsid w:val="009C5553"/>
    <w:rsid w:val="009E57B1"/>
    <w:rsid w:val="00A20A58"/>
    <w:rsid w:val="00A71801"/>
    <w:rsid w:val="00A858F1"/>
    <w:rsid w:val="00A875EE"/>
    <w:rsid w:val="00A93DF0"/>
    <w:rsid w:val="00AD69FF"/>
    <w:rsid w:val="00B33711"/>
    <w:rsid w:val="00B37CF7"/>
    <w:rsid w:val="00B84D62"/>
    <w:rsid w:val="00BC274A"/>
    <w:rsid w:val="00BC616A"/>
    <w:rsid w:val="00C46545"/>
    <w:rsid w:val="00C83A0B"/>
    <w:rsid w:val="00CA7EF9"/>
    <w:rsid w:val="00CC0F79"/>
    <w:rsid w:val="00CF35F9"/>
    <w:rsid w:val="00D44EA4"/>
    <w:rsid w:val="00D65E70"/>
    <w:rsid w:val="00D674DF"/>
    <w:rsid w:val="00DD4F42"/>
    <w:rsid w:val="00E153CF"/>
    <w:rsid w:val="00EA3B23"/>
    <w:rsid w:val="00EA6F36"/>
    <w:rsid w:val="00ED1D71"/>
    <w:rsid w:val="00F02723"/>
    <w:rsid w:val="00F0651F"/>
    <w:rsid w:val="00F162E2"/>
    <w:rsid w:val="00F5059B"/>
    <w:rsid w:val="00F55BAC"/>
    <w:rsid w:val="00FC7290"/>
    <w:rsid w:val="00FF4C06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D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B9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E153CF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809</Words>
  <Characters>4613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User</dc:creator>
  <cp:keywords/>
  <dc:description/>
  <cp:lastModifiedBy>sekretar</cp:lastModifiedBy>
  <cp:revision>9</cp:revision>
  <cp:lastPrinted>2023-05-28T18:09:00Z</cp:lastPrinted>
  <dcterms:created xsi:type="dcterms:W3CDTF">2023-05-08T18:07:00Z</dcterms:created>
  <dcterms:modified xsi:type="dcterms:W3CDTF">2023-05-28T18:10:00Z</dcterms:modified>
</cp:coreProperties>
</file>