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12" w:rsidRPr="00EB7FDE" w:rsidRDefault="007C0112" w:rsidP="006D2D6A">
      <w:pPr>
        <w:tabs>
          <w:tab w:val="center" w:pos="4748"/>
          <w:tab w:val="right" w:pos="9497"/>
        </w:tabs>
        <w:ind w:right="140"/>
        <w:rPr>
          <w:b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3678129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7C0112" w:rsidRPr="00BC6C1F" w:rsidRDefault="007C0112" w:rsidP="006D2D6A">
      <w:pPr>
        <w:ind w:right="140"/>
        <w:rPr>
          <w:lang w:val="uk-UA"/>
        </w:rPr>
      </w:pPr>
    </w:p>
    <w:p w:rsidR="007C0112" w:rsidRDefault="007C0112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7C0112" w:rsidRPr="002F0C7E" w:rsidRDefault="007C0112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7C0112" w:rsidRPr="00631D50" w:rsidRDefault="007C0112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7C0112" w:rsidRDefault="007C0112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7C0112" w:rsidRPr="00BC6C1F" w:rsidRDefault="007C0112" w:rsidP="006D2D6A">
      <w:pPr>
        <w:rPr>
          <w:lang w:val="uk-UA"/>
        </w:rPr>
      </w:pPr>
    </w:p>
    <w:p w:rsidR="007C0112" w:rsidRPr="00872B63" w:rsidRDefault="007C0112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28</w:t>
      </w:r>
      <w:r w:rsidRPr="00E72EB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  <w:lang w:val="uk-UA"/>
        </w:rPr>
        <w:t xml:space="preserve"> </w:t>
      </w:r>
    </w:p>
    <w:p w:rsidR="007C0112" w:rsidRPr="00E50BAE" w:rsidRDefault="007C0112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7C0112" w:rsidRDefault="007C0112" w:rsidP="00E72EB6">
      <w:pPr>
        <w:ind w:right="315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E72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</w:t>
      </w:r>
      <w:r w:rsidRPr="00E72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гуманітарного відділу Рожищенської</w:t>
      </w:r>
      <w:r w:rsidRPr="00E72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міської ради</w:t>
      </w:r>
    </w:p>
    <w:p w:rsidR="007C0112" w:rsidRPr="00792C4B" w:rsidRDefault="007C0112" w:rsidP="00E72EB6">
      <w:pPr>
        <w:ind w:right="3157"/>
        <w:jc w:val="both"/>
        <w:rPr>
          <w:b/>
          <w:sz w:val="28"/>
          <w:szCs w:val="28"/>
          <w:lang w:val="uk-UA"/>
        </w:rPr>
      </w:pPr>
    </w:p>
    <w:p w:rsidR="007C0112" w:rsidRDefault="007C0112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37FF2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>гуманітарн</w:t>
      </w:r>
      <w:r w:rsidRPr="00737FF2">
        <w:rPr>
          <w:sz w:val="28"/>
          <w:lang w:val="uk-UA"/>
        </w:rPr>
        <w:t xml:space="preserve">ого відділу Рожищенської міської ради від </w:t>
      </w:r>
      <w:r w:rsidRPr="00A473A9">
        <w:rPr>
          <w:sz w:val="28"/>
          <w:lang w:val="uk-UA"/>
        </w:rPr>
        <w:t>13.12.2022 №844/01-10/2-22</w:t>
      </w:r>
      <w:r w:rsidRPr="00737FF2">
        <w:rPr>
          <w:sz w:val="28"/>
          <w:lang w:val="uk-UA"/>
        </w:rPr>
        <w:t>, ре</w:t>
      </w:r>
      <w:r>
        <w:rPr>
          <w:sz w:val="28"/>
          <w:lang w:val="uk-UA"/>
        </w:rPr>
        <w:t>ком</w:t>
      </w:r>
      <w:bookmarkStart w:id="0" w:name="_GoBack"/>
      <w:bookmarkEnd w:id="0"/>
      <w:r>
        <w:rPr>
          <w:sz w:val="28"/>
          <w:lang w:val="uk-UA"/>
        </w:rPr>
        <w:t xml:space="preserve">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                           від 20.12.2022 № 25</w:t>
      </w:r>
      <w:r w:rsidRPr="003F565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11,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7C0112" w:rsidRDefault="007C0112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7C0112" w:rsidRPr="000711B7" w:rsidRDefault="007C011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гуманітарного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7C0112" w:rsidRDefault="007C011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ійснити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7C0112" w:rsidRPr="002C1496" w:rsidRDefault="007C011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7C0112" w:rsidRDefault="007C0112" w:rsidP="006D2D6A">
      <w:pPr>
        <w:rPr>
          <w:sz w:val="28"/>
          <w:szCs w:val="28"/>
          <w:lang w:val="uk-UA"/>
        </w:rPr>
      </w:pPr>
    </w:p>
    <w:p w:rsidR="007C0112" w:rsidRDefault="007C0112" w:rsidP="006D2D6A">
      <w:pPr>
        <w:rPr>
          <w:sz w:val="28"/>
          <w:szCs w:val="28"/>
          <w:lang w:val="uk-UA"/>
        </w:rPr>
      </w:pPr>
    </w:p>
    <w:p w:rsidR="007C0112" w:rsidRPr="00BA5ABC" w:rsidRDefault="007C0112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7C0112" w:rsidRPr="00F42E68" w:rsidRDefault="007C0112" w:rsidP="006D2D6A">
      <w:pPr>
        <w:rPr>
          <w:i/>
          <w:lang w:val="uk-UA"/>
        </w:rPr>
      </w:pPr>
    </w:p>
    <w:p w:rsidR="007C0112" w:rsidRPr="003F5654" w:rsidRDefault="007C0112" w:rsidP="007F6610">
      <w:pPr>
        <w:rPr>
          <w:i/>
        </w:rPr>
      </w:pPr>
      <w:r>
        <w:rPr>
          <w:i/>
          <w:lang w:val="uk-UA"/>
        </w:rPr>
        <w:t>Войтович Олена</w:t>
      </w:r>
      <w:r w:rsidRPr="003F5654">
        <w:rPr>
          <w:i/>
        </w:rPr>
        <w:t xml:space="preserve"> 21797</w:t>
      </w:r>
    </w:p>
    <w:p w:rsidR="007C0112" w:rsidRDefault="007C0112">
      <w:pPr>
        <w:rPr>
          <w:i/>
          <w:lang w:val="uk-UA"/>
        </w:rPr>
      </w:pPr>
    </w:p>
    <w:p w:rsidR="007C0112" w:rsidRDefault="007C0112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7C0112" w:rsidRDefault="007C0112">
      <w:pPr>
        <w:rPr>
          <w:i/>
          <w:lang w:val="uk-UA"/>
        </w:rPr>
      </w:pPr>
    </w:p>
    <w:p w:rsidR="007C0112" w:rsidRDefault="007C0112">
      <w:pPr>
        <w:rPr>
          <w:i/>
          <w:lang w:val="uk-UA"/>
        </w:rPr>
      </w:pPr>
    </w:p>
    <w:p w:rsidR="007C0112" w:rsidRDefault="007C0112">
      <w:pPr>
        <w:rPr>
          <w:i/>
          <w:lang w:val="uk-UA"/>
        </w:rPr>
      </w:pPr>
    </w:p>
    <w:p w:rsidR="007C0112" w:rsidRDefault="007C0112">
      <w:pPr>
        <w:rPr>
          <w:i/>
          <w:lang w:val="uk-UA"/>
        </w:rPr>
      </w:pPr>
    </w:p>
    <w:p w:rsidR="007C0112" w:rsidRDefault="007C0112">
      <w:pPr>
        <w:rPr>
          <w:i/>
          <w:lang w:val="uk-UA"/>
        </w:rPr>
      </w:pPr>
    </w:p>
    <w:p w:rsidR="007C0112" w:rsidRDefault="007C0112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7C0112" w:rsidRDefault="007C0112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7C0112" w:rsidRPr="003F5654" w:rsidRDefault="007C0112" w:rsidP="00FC7769">
      <w:pPr>
        <w:jc w:val="center"/>
        <w:rPr>
          <w:b/>
          <w:bCs/>
          <w:lang w:eastAsia="en-US"/>
        </w:rPr>
      </w:pPr>
    </w:p>
    <w:p w:rsidR="007C0112" w:rsidRPr="003F5654" w:rsidRDefault="007C0112" w:rsidP="00FC7769">
      <w:pPr>
        <w:jc w:val="center"/>
        <w:rPr>
          <w:b/>
          <w:bCs/>
          <w:lang w:eastAsia="en-US"/>
        </w:rPr>
      </w:pPr>
    </w:p>
    <w:p w:rsidR="007C0112" w:rsidRPr="003F5654" w:rsidRDefault="007C0112" w:rsidP="00FC7769">
      <w:pPr>
        <w:jc w:val="center"/>
        <w:rPr>
          <w:b/>
          <w:bCs/>
          <w:lang w:eastAsia="en-US"/>
        </w:rPr>
      </w:pPr>
    </w:p>
    <w:p w:rsidR="007C0112" w:rsidRDefault="007C0112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</w:t>
      </w:r>
    </w:p>
    <w:p w:rsidR="007C0112" w:rsidRPr="00D579C1" w:rsidRDefault="007C0112" w:rsidP="00FC7769">
      <w:pPr>
        <w:jc w:val="center"/>
        <w:rPr>
          <w:bCs/>
          <w:lang w:val="uk-UA" w:eastAsia="en-US"/>
        </w:rPr>
      </w:pPr>
      <w:r w:rsidRPr="00D579C1">
        <w:rPr>
          <w:bCs/>
          <w:lang w:val="uk-UA" w:eastAsia="en-US"/>
        </w:rPr>
        <w:t xml:space="preserve">               </w:t>
      </w:r>
      <w:r>
        <w:rPr>
          <w:bCs/>
          <w:lang w:val="uk-UA" w:eastAsia="en-US"/>
        </w:rPr>
        <w:t xml:space="preserve">                        </w:t>
      </w:r>
      <w:r w:rsidRPr="00D579C1">
        <w:rPr>
          <w:bCs/>
          <w:lang w:eastAsia="en-US"/>
        </w:rPr>
        <w:t xml:space="preserve">Додаток </w:t>
      </w:r>
    </w:p>
    <w:p w:rsidR="007C0112" w:rsidRPr="00D579C1" w:rsidRDefault="007C0112" w:rsidP="00503FEA">
      <w:pPr>
        <w:jc w:val="both"/>
        <w:rPr>
          <w:bCs/>
          <w:lang w:val="uk-UA" w:eastAsia="en-US"/>
        </w:rPr>
      </w:pPr>
      <w:r w:rsidRPr="00D579C1">
        <w:rPr>
          <w:bCs/>
          <w:lang w:val="uk-UA" w:eastAsia="en-US"/>
        </w:rPr>
        <w:t xml:space="preserve">                                                                                       </w:t>
      </w:r>
      <w:r>
        <w:rPr>
          <w:bCs/>
          <w:lang w:val="uk-UA" w:eastAsia="en-US"/>
        </w:rPr>
        <w:t xml:space="preserve">     </w:t>
      </w:r>
      <w:r w:rsidRPr="00D579C1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D579C1">
        <w:rPr>
          <w:bCs/>
          <w:lang w:val="uk-UA" w:eastAsia="en-US"/>
        </w:rPr>
        <w:t>міської ради</w:t>
      </w:r>
    </w:p>
    <w:p w:rsidR="007C0112" w:rsidRPr="00D579C1" w:rsidRDefault="007C0112" w:rsidP="00D579C1">
      <w:pPr>
        <w:jc w:val="both"/>
        <w:rPr>
          <w:bCs/>
          <w:lang w:val="en-US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від 22.12.</w:t>
      </w:r>
      <w:r w:rsidRPr="00D579C1">
        <w:rPr>
          <w:bCs/>
          <w:lang w:val="uk-UA" w:eastAsia="en-US"/>
        </w:rPr>
        <w:t>2022</w:t>
      </w:r>
      <w:r>
        <w:rPr>
          <w:bCs/>
          <w:lang w:val="en-US" w:eastAsia="en-US"/>
        </w:rPr>
        <w:t xml:space="preserve"> </w:t>
      </w:r>
      <w:r>
        <w:rPr>
          <w:bCs/>
          <w:lang w:val="uk-UA" w:eastAsia="en-US"/>
        </w:rPr>
        <w:t>№ 28</w:t>
      </w:r>
      <w:r>
        <w:rPr>
          <w:bCs/>
          <w:lang w:val="en-US" w:eastAsia="en-US"/>
        </w:rPr>
        <w:t>/29</w:t>
      </w:r>
    </w:p>
    <w:p w:rsidR="007C0112" w:rsidRDefault="007C0112" w:rsidP="00503FEA">
      <w:pPr>
        <w:ind w:left="6237"/>
        <w:jc w:val="both"/>
        <w:rPr>
          <w:b/>
          <w:bCs/>
          <w:lang w:val="uk-UA" w:eastAsia="en-US"/>
        </w:rPr>
      </w:pPr>
    </w:p>
    <w:p w:rsidR="007C0112" w:rsidRDefault="007C0112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7C0112" w:rsidTr="00F16E9B">
        <w:trPr>
          <w:jc w:val="center"/>
        </w:trPr>
        <w:tc>
          <w:tcPr>
            <w:tcW w:w="648" w:type="dxa"/>
          </w:tcPr>
          <w:p w:rsidR="007C0112" w:rsidRPr="00944DE0" w:rsidRDefault="007C011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7C0112" w:rsidRPr="00944DE0" w:rsidRDefault="007C011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7C0112" w:rsidRPr="00944DE0" w:rsidRDefault="007C011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7C0112" w:rsidRPr="00944DE0" w:rsidRDefault="007C011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7C0112" w:rsidRPr="00944DE0" w:rsidRDefault="007C011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7C0112" w:rsidRPr="00944DE0" w:rsidRDefault="007C0112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7C0112" w:rsidRPr="00944DE0" w:rsidRDefault="007C011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7C0112" w:rsidRPr="00AF169E" w:rsidTr="00F16E9B">
        <w:trPr>
          <w:jc w:val="center"/>
        </w:trPr>
        <w:tc>
          <w:tcPr>
            <w:tcW w:w="648" w:type="dxa"/>
          </w:tcPr>
          <w:p w:rsidR="007C0112" w:rsidRPr="00944DE0" w:rsidRDefault="007C0112" w:rsidP="00AF169E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7C0112" w:rsidRPr="00E96FF5" w:rsidRDefault="007C0112" w:rsidP="00AF169E">
            <w:pPr>
              <w:rPr>
                <w:lang w:val="en-US"/>
              </w:rPr>
            </w:pPr>
            <w:r>
              <w:rPr>
                <w:lang w:val="uk-UA"/>
              </w:rPr>
              <w:t xml:space="preserve">Монітор </w:t>
            </w:r>
            <w:r>
              <w:rPr>
                <w:lang w:val="en-US"/>
              </w:rPr>
              <w:t>SAMSUNG</w:t>
            </w:r>
          </w:p>
          <w:p w:rsidR="007C0112" w:rsidRPr="00F744E5" w:rsidRDefault="007C0112" w:rsidP="00AF169E">
            <w:pPr>
              <w:rPr>
                <w:bCs/>
                <w:lang w:val="uk-UA" w:eastAsia="en-US"/>
              </w:rPr>
            </w:pPr>
          </w:p>
        </w:tc>
        <w:tc>
          <w:tcPr>
            <w:tcW w:w="1413" w:type="dxa"/>
          </w:tcPr>
          <w:p w:rsidR="007C0112" w:rsidRPr="00E96FF5" w:rsidRDefault="007C0112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615" w:type="dxa"/>
          </w:tcPr>
          <w:p w:rsidR="007C0112" w:rsidRPr="00E96FF5" w:rsidRDefault="007C0112" w:rsidP="00E96FF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10146</w:t>
            </w:r>
            <w:r>
              <w:rPr>
                <w:lang w:val="en-US"/>
              </w:rPr>
              <w:t>303066</w:t>
            </w:r>
          </w:p>
        </w:tc>
        <w:tc>
          <w:tcPr>
            <w:tcW w:w="1032" w:type="dxa"/>
          </w:tcPr>
          <w:p w:rsidR="007C0112" w:rsidRPr="00944DE0" w:rsidRDefault="007C0112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7C0112" w:rsidRPr="00E96FF5" w:rsidRDefault="007C0112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1075,00</w:t>
            </w:r>
          </w:p>
        </w:tc>
        <w:tc>
          <w:tcPr>
            <w:tcW w:w="1614" w:type="dxa"/>
          </w:tcPr>
          <w:p w:rsidR="007C0112" w:rsidRPr="00E96FF5" w:rsidRDefault="007C0112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C0112" w:rsidTr="00F16E9B">
        <w:trPr>
          <w:jc w:val="center"/>
        </w:trPr>
        <w:tc>
          <w:tcPr>
            <w:tcW w:w="648" w:type="dxa"/>
          </w:tcPr>
          <w:p w:rsidR="007C0112" w:rsidRPr="00944DE0" w:rsidRDefault="007C0112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7C0112" w:rsidRPr="00E96FF5" w:rsidRDefault="007C0112" w:rsidP="00AF169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Комп</w:t>
            </w:r>
            <w:r>
              <w:rPr>
                <w:bCs/>
                <w:lang w:val="en-US" w:eastAsia="en-US"/>
              </w:rPr>
              <w:t>’</w:t>
            </w:r>
            <w:r>
              <w:rPr>
                <w:bCs/>
                <w:lang w:val="uk-UA" w:eastAsia="en-US"/>
              </w:rPr>
              <w:t>ютер</w:t>
            </w:r>
          </w:p>
        </w:tc>
        <w:tc>
          <w:tcPr>
            <w:tcW w:w="1413" w:type="dxa"/>
          </w:tcPr>
          <w:p w:rsidR="007C0112" w:rsidRPr="00C236EA" w:rsidRDefault="007C0112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615" w:type="dxa"/>
          </w:tcPr>
          <w:p w:rsidR="007C0112" w:rsidRPr="00E96FF5" w:rsidRDefault="007C0112" w:rsidP="00E96FF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101460</w:t>
            </w:r>
            <w:r>
              <w:rPr>
                <w:lang w:val="en-US"/>
              </w:rPr>
              <w:t>3061</w:t>
            </w:r>
          </w:p>
        </w:tc>
        <w:tc>
          <w:tcPr>
            <w:tcW w:w="1032" w:type="dxa"/>
          </w:tcPr>
          <w:p w:rsidR="007C0112" w:rsidRPr="00944DE0" w:rsidRDefault="007C0112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7C0112" w:rsidRPr="00E96FF5" w:rsidRDefault="007C0112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8500,00</w:t>
            </w:r>
          </w:p>
        </w:tc>
        <w:tc>
          <w:tcPr>
            <w:tcW w:w="1614" w:type="dxa"/>
          </w:tcPr>
          <w:p w:rsidR="007C0112" w:rsidRPr="00E96FF5" w:rsidRDefault="007C0112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C0112" w:rsidRPr="00191F3C" w:rsidTr="00F16E9B">
        <w:trPr>
          <w:jc w:val="center"/>
        </w:trPr>
        <w:tc>
          <w:tcPr>
            <w:tcW w:w="648" w:type="dxa"/>
          </w:tcPr>
          <w:p w:rsidR="007C0112" w:rsidRPr="00191F3C" w:rsidRDefault="007C0112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1965" w:type="dxa"/>
          </w:tcPr>
          <w:p w:rsidR="007C0112" w:rsidRPr="00E96FF5" w:rsidRDefault="007C0112" w:rsidP="00AF169E">
            <w:pPr>
              <w:rPr>
                <w:lang w:val="en-US"/>
              </w:rPr>
            </w:pPr>
            <w:r>
              <w:rPr>
                <w:lang w:val="uk-UA"/>
              </w:rPr>
              <w:t xml:space="preserve">Підсилювач </w:t>
            </w:r>
            <w:r>
              <w:rPr>
                <w:lang w:val="en-US"/>
              </w:rPr>
              <w:t>PROstT4</w:t>
            </w:r>
          </w:p>
        </w:tc>
        <w:tc>
          <w:tcPr>
            <w:tcW w:w="1413" w:type="dxa"/>
          </w:tcPr>
          <w:p w:rsidR="007C0112" w:rsidRPr="00C236EA" w:rsidRDefault="007C0112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615" w:type="dxa"/>
          </w:tcPr>
          <w:p w:rsidR="007C0112" w:rsidRPr="00C236EA" w:rsidRDefault="007C0112" w:rsidP="00E96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1014800012</w:t>
            </w:r>
          </w:p>
        </w:tc>
        <w:tc>
          <w:tcPr>
            <w:tcW w:w="1032" w:type="dxa"/>
          </w:tcPr>
          <w:p w:rsidR="007C0112" w:rsidRDefault="007C0112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7C0112" w:rsidRPr="00E96FF5" w:rsidRDefault="007C0112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22000,00</w:t>
            </w:r>
          </w:p>
        </w:tc>
        <w:tc>
          <w:tcPr>
            <w:tcW w:w="1614" w:type="dxa"/>
          </w:tcPr>
          <w:p w:rsidR="007C0112" w:rsidRPr="00E96FF5" w:rsidRDefault="007C0112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13200,00</w:t>
            </w:r>
          </w:p>
        </w:tc>
      </w:tr>
    </w:tbl>
    <w:p w:rsidR="007C0112" w:rsidRPr="006959BE" w:rsidRDefault="007C0112" w:rsidP="00552C4F">
      <w:pPr>
        <w:rPr>
          <w:b/>
          <w:bCs/>
          <w:lang w:val="uk-UA" w:eastAsia="en-US"/>
        </w:rPr>
      </w:pPr>
    </w:p>
    <w:p w:rsidR="007C0112" w:rsidRPr="00191F3C" w:rsidRDefault="007C0112">
      <w:pPr>
        <w:rPr>
          <w:lang w:val="uk-UA"/>
        </w:rPr>
      </w:pPr>
    </w:p>
    <w:sectPr w:rsidR="007C0112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09480D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008"/>
    <w:rsid w:val="002307BD"/>
    <w:rsid w:val="00237432"/>
    <w:rsid w:val="002A52E1"/>
    <w:rsid w:val="002C0146"/>
    <w:rsid w:val="002C1496"/>
    <w:rsid w:val="002D2720"/>
    <w:rsid w:val="002F0C7E"/>
    <w:rsid w:val="00317419"/>
    <w:rsid w:val="00323E66"/>
    <w:rsid w:val="0032633B"/>
    <w:rsid w:val="00371E0A"/>
    <w:rsid w:val="003C632A"/>
    <w:rsid w:val="003F5654"/>
    <w:rsid w:val="003F598F"/>
    <w:rsid w:val="00403BE1"/>
    <w:rsid w:val="00403F7C"/>
    <w:rsid w:val="00457087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37FF2"/>
    <w:rsid w:val="00752C83"/>
    <w:rsid w:val="00764B3C"/>
    <w:rsid w:val="00792C4B"/>
    <w:rsid w:val="007A5107"/>
    <w:rsid w:val="007C0112"/>
    <w:rsid w:val="007C64F6"/>
    <w:rsid w:val="007D0AC6"/>
    <w:rsid w:val="007F6610"/>
    <w:rsid w:val="00813D1D"/>
    <w:rsid w:val="00872B63"/>
    <w:rsid w:val="00877B71"/>
    <w:rsid w:val="008A0295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473A9"/>
    <w:rsid w:val="00A61827"/>
    <w:rsid w:val="00AA7881"/>
    <w:rsid w:val="00AC391E"/>
    <w:rsid w:val="00AE3CA4"/>
    <w:rsid w:val="00AF169E"/>
    <w:rsid w:val="00B1047E"/>
    <w:rsid w:val="00B11907"/>
    <w:rsid w:val="00B14269"/>
    <w:rsid w:val="00B15E42"/>
    <w:rsid w:val="00B222BC"/>
    <w:rsid w:val="00B42583"/>
    <w:rsid w:val="00B46B2B"/>
    <w:rsid w:val="00B7186B"/>
    <w:rsid w:val="00B85793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36EA"/>
    <w:rsid w:val="00C2716F"/>
    <w:rsid w:val="00C455EC"/>
    <w:rsid w:val="00C902D1"/>
    <w:rsid w:val="00CA0C4B"/>
    <w:rsid w:val="00CA3898"/>
    <w:rsid w:val="00CC7552"/>
    <w:rsid w:val="00D002FD"/>
    <w:rsid w:val="00D30D54"/>
    <w:rsid w:val="00D553F5"/>
    <w:rsid w:val="00D579C1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72EB6"/>
    <w:rsid w:val="00E96FF5"/>
    <w:rsid w:val="00EA2E80"/>
    <w:rsid w:val="00EB7045"/>
    <w:rsid w:val="00EB7FDE"/>
    <w:rsid w:val="00EE0157"/>
    <w:rsid w:val="00F05346"/>
    <w:rsid w:val="00F1334C"/>
    <w:rsid w:val="00F16E9B"/>
    <w:rsid w:val="00F26FF3"/>
    <w:rsid w:val="00F42E68"/>
    <w:rsid w:val="00F55298"/>
    <w:rsid w:val="00F65FD3"/>
    <w:rsid w:val="00F71973"/>
    <w:rsid w:val="00F744E5"/>
    <w:rsid w:val="00F7460B"/>
    <w:rsid w:val="00F75548"/>
    <w:rsid w:val="00FA4859"/>
    <w:rsid w:val="00FC7769"/>
    <w:rsid w:val="00FE31E0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8</cp:revision>
  <cp:lastPrinted>2022-09-27T06:49:00Z</cp:lastPrinted>
  <dcterms:created xsi:type="dcterms:W3CDTF">2022-12-13T10:40:00Z</dcterms:created>
  <dcterms:modified xsi:type="dcterms:W3CDTF">2022-12-27T18:29:00Z</dcterms:modified>
</cp:coreProperties>
</file>