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96" w:rsidRPr="00EF1C99" w:rsidRDefault="00794596" w:rsidP="001A7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5pt;margin-top:-31.85pt;width:33.3pt;height:43.2pt;z-index:251658240" o:allowincell="f" fillcolor="window">
            <v:imagedata r:id="rId6" o:title=""/>
          </v:shape>
          <o:OLEObject Type="Embed" ProgID="Word.Picture.8" ShapeID="_x0000_s1027" DrawAspect="Content" ObjectID="_1759146107" r:id="rId7"/>
        </w:pict>
      </w:r>
      <w:r w:rsidRPr="001A7521">
        <w:rPr>
          <w:rFonts w:ascii="Times New Roman" w:hAnsi="Times New Roman"/>
          <w:i/>
          <w:sz w:val="20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val="uk-UA" w:eastAsia="ru-RU"/>
        </w:rPr>
        <w:t xml:space="preserve">                                                                                   </w:t>
      </w:r>
      <w:r w:rsidRPr="001A7521">
        <w:rPr>
          <w:rFonts w:ascii="Times New Roman" w:hAnsi="Times New Roman"/>
          <w:i/>
          <w:sz w:val="20"/>
          <w:szCs w:val="24"/>
          <w:lang w:val="uk-UA" w:eastAsia="ru-RU"/>
        </w:rPr>
        <w:t xml:space="preserve">  </w:t>
      </w:r>
      <w:r w:rsidRPr="00EF1C99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ПРОЄКТ                                                                                          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1A7521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EF1C99" w:rsidRDefault="00794596" w:rsidP="001A7521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жовтня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2023 року                  м.Рожище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37</w:t>
      </w:r>
      <w:r>
        <w:rPr>
          <w:rFonts w:ascii="Times New Roman" w:hAnsi="Times New Roman"/>
          <w:sz w:val="28"/>
          <w:szCs w:val="28"/>
          <w:lang w:val="en-US" w:eastAsia="ru-RU"/>
        </w:rPr>
        <w:t>/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до персонального складу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b/>
          <w:bCs/>
          <w:sz w:val="28"/>
          <w:szCs w:val="28"/>
          <w:lang w:val="uk-UA" w:eastAsia="ru-RU"/>
        </w:rPr>
        <w:t>виконавчого комітету Рожищенської міської ради</w:t>
      </w:r>
    </w:p>
    <w:p w:rsidR="00794596" w:rsidRPr="001A7521" w:rsidRDefault="00794596" w:rsidP="001A75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94596" w:rsidRPr="001A7521" w:rsidRDefault="00794596" w:rsidP="001A7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Відповідно до пункту 3 частини першої статті 26, статті 51 Закону України «Про місцеве самоврядування в Україні»,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</w:t>
      </w:r>
      <w:r w:rsidRPr="00EF1C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_____________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, міська  рада</w:t>
      </w:r>
    </w:p>
    <w:p w:rsidR="00794596" w:rsidRPr="001A7521" w:rsidRDefault="00794596" w:rsidP="001A75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1. Внести  до персонального складу виконавчого комітету Рожищенської міської ради, затвердженого рішенням Рожищенської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від 10 грудня 2020 року № 1/20 «Про утворення виконавчого комітету Рожищенської міської ради, визначення його чисельності та затвердження персонального складу» такі зміни:</w:t>
      </w:r>
    </w:p>
    <w:p w:rsidR="00794596" w:rsidRPr="001A7521" w:rsidRDefault="00794596" w:rsidP="001A7521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1) Вивести зі складу виконавчого комітету Рожищенської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Барвінського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Ігоря </w:t>
      </w:r>
      <w:r>
        <w:rPr>
          <w:rFonts w:ascii="Times New Roman" w:hAnsi="Times New Roman"/>
          <w:sz w:val="28"/>
          <w:szCs w:val="28"/>
          <w:lang w:val="uk-UA" w:eastAsia="ru-RU"/>
        </w:rPr>
        <w:t>Ярославовича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94596" w:rsidRDefault="00794596" w:rsidP="001A75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           2) Увести до складу виконавчого комітету Рожищенської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Жука Миколу Андрійовича </w:t>
      </w: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uk-UA"/>
        </w:rPr>
        <w:t>головного спеціаліста відділу безпечності харчових продуктів та ветеринарної медицини Луцького районного управління Головного управління Держпродспоживслужби у Волинській області.</w:t>
      </w:r>
    </w:p>
    <w:p w:rsidR="00794596" w:rsidRPr="001A7521" w:rsidRDefault="00794596" w:rsidP="001A75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            2. Затвердити персональний склад виконавчого комітету Рожищенської міської ради в новій редакції, що додається.</w:t>
      </w:r>
    </w:p>
    <w:p w:rsidR="00794596" w:rsidRPr="001A7521" w:rsidRDefault="00794596" w:rsidP="001A752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3.  Контроль за виконанням цього рішення покласти на постійну комісію з питань освіти, культури, спорту, соціального захисту, здоров’я, у справах сім’ї та молоді, регламенту та кадрової політики</w:t>
      </w:r>
      <w:r w:rsidRPr="001A7521">
        <w:rPr>
          <w:color w:val="000000"/>
          <w:sz w:val="28"/>
          <w:szCs w:val="28"/>
          <w:lang w:val="uk-UA" w:eastAsia="uk-UA"/>
        </w:rPr>
        <w:t>.</w:t>
      </w:r>
    </w:p>
    <w:p w:rsidR="00794596" w:rsidRPr="001A7521" w:rsidRDefault="00794596" w:rsidP="001A752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794596" w:rsidRPr="001A7521" w:rsidRDefault="00794596" w:rsidP="001A752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794596" w:rsidRPr="001A7521" w:rsidRDefault="00794596" w:rsidP="001A752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1A752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</w:t>
      </w: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Вячеслав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ПОЛІЩУК</w:t>
      </w:r>
    </w:p>
    <w:p w:rsidR="00794596" w:rsidRDefault="00794596" w:rsidP="001A7521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794596" w:rsidRPr="00EF1C99" w:rsidRDefault="00794596" w:rsidP="001A75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C99">
        <w:rPr>
          <w:rFonts w:ascii="Times New Roman" w:hAnsi="Times New Roman"/>
          <w:sz w:val="24"/>
          <w:szCs w:val="24"/>
          <w:lang w:val="uk-UA" w:eastAsia="ru-RU"/>
        </w:rPr>
        <w:t>Алла Солодуха 215 41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A752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Рожищенської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</w:p>
    <w:p w:rsidR="00794596" w:rsidRPr="00EF1C99" w:rsidRDefault="00794596" w:rsidP="001A752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від      жовтня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2023 року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37</w:t>
      </w:r>
      <w:r>
        <w:rPr>
          <w:rFonts w:ascii="Times New Roman" w:hAnsi="Times New Roman"/>
          <w:sz w:val="28"/>
          <w:szCs w:val="28"/>
          <w:lang w:val="en-US" w:eastAsia="ru-RU"/>
        </w:rPr>
        <w:t>/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>ПЕРСОНАЛЬНИЙ СКЛАД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>виконавчого комітету Рожищенської міської ради в новій редакції</w:t>
      </w:r>
    </w:p>
    <w:p w:rsidR="00794596" w:rsidRPr="001A7521" w:rsidRDefault="0079459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1) Поліщук Вячеслав Анатолійович –  міський голова;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2) Поліщук Віталій Олександрович – перший заступник міського голови;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3) Лясковський Сергій Юрійович – заступник міського голови з питань діяльності виконавчих органів міської ради;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4) Зінгель Надія Вікторівна – секретар міської  ради;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5) Данилюк Оксана Іванівна – керуючий справами (секретар) виконавчого комітету;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6) Філіпчук Людмила Михайлівна –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староста Дубищенського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7) Забожчук Лариса Іванівна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Носачевичівського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8) Мазелюк Алла Юріївна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Рудко-Козинського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9) Кисіль Дмитро Васильович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Топільненського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10) Сасовський Олександр Володимирович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Сокілського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11) Лук’янчук Віктор Петрович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Переспівського 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; 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val="uk-UA" w:eastAsia="ru-RU"/>
        </w:rPr>
      </w:pPr>
      <w:r w:rsidRPr="008C4EB8">
        <w:rPr>
          <w:rFonts w:ascii="Times New Roman" w:hAnsi="Times New Roman"/>
          <w:sz w:val="28"/>
          <w:szCs w:val="20"/>
          <w:lang w:val="uk-UA" w:eastAsia="ru-RU"/>
        </w:rPr>
        <w:t xml:space="preserve">12) </w:t>
      </w:r>
      <w:r w:rsidRPr="008C4EB8">
        <w:rPr>
          <w:rFonts w:ascii="Times New Roman" w:hAnsi="Times New Roman"/>
          <w:sz w:val="28"/>
          <w:szCs w:val="28"/>
          <w:lang w:val="uk-UA" w:eastAsia="uk-UA"/>
        </w:rPr>
        <w:t xml:space="preserve">Жук Микола Андрійович </w:t>
      </w:r>
      <w:r w:rsidRPr="008C4EB8">
        <w:rPr>
          <w:rFonts w:ascii="Times New Roman" w:hAnsi="Times New Roman"/>
          <w:sz w:val="28"/>
          <w:szCs w:val="20"/>
          <w:lang w:val="uk-UA" w:eastAsia="ru-RU"/>
        </w:rPr>
        <w:t xml:space="preserve">– </w:t>
      </w:r>
      <w:r w:rsidRPr="008C4EB8">
        <w:rPr>
          <w:rFonts w:ascii="Times New Roman" w:hAnsi="Times New Roman"/>
          <w:sz w:val="28"/>
          <w:szCs w:val="28"/>
          <w:lang w:val="uk-UA" w:eastAsia="uk-UA"/>
        </w:rPr>
        <w:t xml:space="preserve">головний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спеціаліст відділу безпечності харчових продуктів та ветеринарної медицини Луцького районного управління Головного управління Держпродспоживслужби у Волинській </w:t>
      </w:r>
      <w:r w:rsidRPr="008C4EB8">
        <w:rPr>
          <w:rFonts w:ascii="Times New Roman" w:hAnsi="Times New Roman"/>
          <w:sz w:val="28"/>
          <w:szCs w:val="28"/>
          <w:lang w:val="uk-UA" w:eastAsia="uk-UA"/>
        </w:rPr>
        <w:t>області</w:t>
      </w:r>
      <w:r w:rsidRPr="008C4EB8">
        <w:rPr>
          <w:rFonts w:ascii="Times New Roman" w:hAnsi="Times New Roman"/>
          <w:sz w:val="28"/>
          <w:szCs w:val="20"/>
          <w:lang w:val="uk-UA" w:eastAsia="ru-RU"/>
        </w:rPr>
        <w:t xml:space="preserve">; 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13) </w:t>
      </w: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Воробйов Сергій Миколайович 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– </w:t>
      </w:r>
      <w:r w:rsidRPr="001A7521">
        <w:rPr>
          <w:rFonts w:ascii="Times New Roman" w:hAnsi="Times New Roman"/>
          <w:sz w:val="28"/>
          <w:szCs w:val="28"/>
          <w:lang w:val="uk-UA" w:eastAsia="uk-UA"/>
        </w:rPr>
        <w:t>заступник начальника ВПД №1 м.Рожище Луцького РУП ГУНП у Волинській області, майор поліції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14) Бродосюк Володимир Святославович – начальник 3 державної пожежно-рятувальної частини  1 ДПРЗ ГУДСНС України у Волинській області; 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15) Деречинська  Наталія Анатоліївна – керівник відділу ЗЕД ТзОВ «Цунамі»;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16) Зінгель Вадим Ярославович – фізична особа-підприємець;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17) Богдан Ольга Олегівна – фізична особа-підприємець, засновниця школи англійської мови «Смайлик»; співзасновниця дитячої студії «</w:t>
      </w:r>
      <w:r w:rsidRPr="001A7521">
        <w:rPr>
          <w:rFonts w:ascii="Times New Roman" w:hAnsi="Times New Roman"/>
          <w:sz w:val="28"/>
          <w:szCs w:val="20"/>
          <w:lang w:eastAsia="ru-RU"/>
        </w:rPr>
        <w:t>Nana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1A7521">
        <w:rPr>
          <w:rFonts w:ascii="Times New Roman" w:hAnsi="Times New Roman"/>
          <w:sz w:val="28"/>
          <w:szCs w:val="20"/>
          <w:lang w:eastAsia="ru-RU"/>
        </w:rPr>
        <w:t>Banana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»;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18) Дулюк Олександр Валентинович – </w:t>
      </w:r>
      <w:r w:rsidRPr="001A7521">
        <w:rPr>
          <w:rFonts w:ascii="Times New Roman" w:hAnsi="Times New Roman"/>
          <w:sz w:val="28"/>
          <w:szCs w:val="20"/>
          <w:lang w:eastAsia="ru-RU"/>
        </w:rPr>
        <w:t>очільник ГО «Самооборона»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19) Дацюк Микола Миколайович – фізична особа-підприємець, голова сімейного фермерського господарства;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20) Шевченко Віталій Юрійович – керівник гуртка «Основи арт-фотографії»; </w:t>
      </w:r>
    </w:p>
    <w:p w:rsidR="00794596" w:rsidRPr="001A7521" w:rsidRDefault="0079459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21) Ющук Ірина Іванівна – заступник керівника Громадського формування «Варта громади».</w:t>
      </w:r>
    </w:p>
    <w:p w:rsidR="00794596" w:rsidRPr="001A7521" w:rsidRDefault="0079459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794596" w:rsidRPr="001A7521" w:rsidSect="00220A3C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96" w:rsidRDefault="00794596">
      <w:pPr>
        <w:spacing w:after="0" w:line="240" w:lineRule="auto"/>
      </w:pPr>
      <w:r>
        <w:separator/>
      </w:r>
    </w:p>
  </w:endnote>
  <w:endnote w:type="continuationSeparator" w:id="0">
    <w:p w:rsidR="00794596" w:rsidRDefault="007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96" w:rsidRDefault="00794596">
      <w:pPr>
        <w:spacing w:after="0" w:line="240" w:lineRule="auto"/>
      </w:pPr>
      <w:r>
        <w:separator/>
      </w:r>
    </w:p>
  </w:footnote>
  <w:footnote w:type="continuationSeparator" w:id="0">
    <w:p w:rsidR="00794596" w:rsidRDefault="007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96" w:rsidRDefault="00794596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794596" w:rsidRPr="00B379FF" w:rsidRDefault="00794596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521"/>
    <w:rsid w:val="001A7521"/>
    <w:rsid w:val="001E5944"/>
    <w:rsid w:val="00220A3C"/>
    <w:rsid w:val="003B0F54"/>
    <w:rsid w:val="00517AB9"/>
    <w:rsid w:val="00794596"/>
    <w:rsid w:val="008C4EB8"/>
    <w:rsid w:val="00937255"/>
    <w:rsid w:val="00B312E9"/>
    <w:rsid w:val="00B379FF"/>
    <w:rsid w:val="00CD6EA0"/>
    <w:rsid w:val="00EF1C99"/>
    <w:rsid w:val="00F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4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1A7521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1A7521"/>
    <w:pPr>
      <w:widowControl w:val="0"/>
      <w:shd w:val="clear" w:color="auto" w:fill="FFFFFF"/>
      <w:spacing w:after="0" w:line="288" w:lineRule="exact"/>
    </w:pPr>
    <w:rPr>
      <w:b/>
      <w:bCs/>
      <w:sz w:val="26"/>
      <w:szCs w:val="26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664</Words>
  <Characters>3787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</dc:title>
  <dc:subject/>
  <dc:creator>SB4</dc:creator>
  <cp:keywords/>
  <dc:description/>
  <cp:lastModifiedBy>sekretar</cp:lastModifiedBy>
  <cp:revision>2</cp:revision>
  <dcterms:created xsi:type="dcterms:W3CDTF">2023-10-18T11:55:00Z</dcterms:created>
  <dcterms:modified xsi:type="dcterms:W3CDTF">2023-10-18T11:55:00Z</dcterms:modified>
</cp:coreProperties>
</file>