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ВИСНОВОК</w:t>
      </w:r>
    </w:p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фінансового відділу </w:t>
      </w:r>
      <w:proofErr w:type="spellStart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Рожищенської</w:t>
      </w:r>
      <w:proofErr w:type="spellEnd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міської ради</w:t>
      </w:r>
    </w:p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обсяг залишку коштів спеціального фонду</w:t>
      </w:r>
    </w:p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бюджету </w:t>
      </w:r>
      <w:proofErr w:type="spellStart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Рожищенської</w:t>
      </w:r>
      <w:proofErr w:type="spellEnd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міської територіальної громади </w:t>
      </w:r>
    </w:p>
    <w:p w:rsid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станом на 01.03.2025 року</w:t>
      </w:r>
    </w:p>
    <w:p w:rsidR="00772F0B" w:rsidRPr="00A15677" w:rsidRDefault="00772F0B" w:rsidP="00772F0B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</w:t>
      </w:r>
      <w:r w:rsidRPr="00772F0B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в гривнях</w:t>
      </w:r>
    </w:p>
    <w:p w:rsidR="00A15677" w:rsidRPr="00A15677" w:rsidRDefault="00772F0B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651"/>
      </w:tblGrid>
      <w:tr w:rsidR="00A15677" w:rsidTr="00A15677">
        <w:tc>
          <w:tcPr>
            <w:tcW w:w="5920" w:type="dxa"/>
          </w:tcPr>
          <w:p w:rsidR="00A15677" w:rsidRPr="0039730D" w:rsidRDefault="00A15677" w:rsidP="00130E75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Спеціальний фонд</w:t>
            </w:r>
            <w:r w:rsidR="00130E75" w:rsidRPr="0039730D">
              <w:rPr>
                <w:rFonts w:ascii="Times New Roman" w:hAnsi="Times New Roman"/>
                <w:b/>
                <w:sz w:val="28"/>
                <w:lang w:val="uk-UA"/>
              </w:rPr>
              <w:t>, залишок коштів станом на 01.01.2025 р. всього:</w:t>
            </w:r>
          </w:p>
        </w:tc>
        <w:tc>
          <w:tcPr>
            <w:tcW w:w="3651" w:type="dxa"/>
          </w:tcPr>
          <w:p w:rsidR="00A15677" w:rsidRPr="0039730D" w:rsidRDefault="00772F0B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5 487 045,81</w:t>
            </w:r>
          </w:p>
        </w:tc>
      </w:tr>
      <w:tr w:rsidR="00130E75" w:rsidTr="00A15677">
        <w:tc>
          <w:tcPr>
            <w:tcW w:w="5920" w:type="dxa"/>
          </w:tcPr>
          <w:p w:rsidR="00130E75" w:rsidRPr="0039730D" w:rsidRDefault="00130E75" w:rsidP="00A15677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в тому числі:</w:t>
            </w:r>
          </w:p>
        </w:tc>
        <w:tc>
          <w:tcPr>
            <w:tcW w:w="3651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A15677" w:rsidTr="00A15677">
        <w:tc>
          <w:tcPr>
            <w:tcW w:w="5920" w:type="dxa"/>
          </w:tcPr>
          <w:p w:rsidR="00A15677" w:rsidRPr="0039730D" w:rsidRDefault="00130E75" w:rsidP="00A15677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Кошти бюджету розвитку</w:t>
            </w:r>
          </w:p>
        </w:tc>
        <w:tc>
          <w:tcPr>
            <w:tcW w:w="3651" w:type="dxa"/>
          </w:tcPr>
          <w:p w:rsidR="00A15677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1618 247,78</w:t>
            </w:r>
          </w:p>
        </w:tc>
      </w:tr>
      <w:tr w:rsidR="00A15677" w:rsidTr="00A15677">
        <w:tc>
          <w:tcPr>
            <w:tcW w:w="5920" w:type="dxa"/>
          </w:tcPr>
          <w:p w:rsidR="00A15677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Кошти від відшкодування втрат сільськогосподарського та лісогосподарського виробництва</w:t>
            </w:r>
          </w:p>
        </w:tc>
        <w:tc>
          <w:tcPr>
            <w:tcW w:w="3651" w:type="dxa"/>
          </w:tcPr>
          <w:p w:rsidR="00A15677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382 475,77</w:t>
            </w:r>
          </w:p>
        </w:tc>
      </w:tr>
      <w:tr w:rsidR="00A15677" w:rsidTr="00A15677">
        <w:tc>
          <w:tcPr>
            <w:tcW w:w="5920" w:type="dxa"/>
          </w:tcPr>
          <w:p w:rsidR="00A15677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Кошти фонду охорони навколишнього природного середовища</w:t>
            </w:r>
          </w:p>
        </w:tc>
        <w:tc>
          <w:tcPr>
            <w:tcW w:w="3651" w:type="dxa"/>
          </w:tcPr>
          <w:p w:rsidR="00A15677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152 038,16</w:t>
            </w:r>
          </w:p>
        </w:tc>
      </w:tr>
      <w:tr w:rsidR="00A15677" w:rsidTr="00A15677">
        <w:tc>
          <w:tcPr>
            <w:tcW w:w="5920" w:type="dxa"/>
          </w:tcPr>
          <w:p w:rsidR="00A15677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Цільовий фонд</w:t>
            </w:r>
          </w:p>
        </w:tc>
        <w:tc>
          <w:tcPr>
            <w:tcW w:w="3651" w:type="dxa"/>
          </w:tcPr>
          <w:p w:rsidR="00A15677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65 909,10</w:t>
            </w:r>
          </w:p>
        </w:tc>
      </w:tr>
      <w:tr w:rsidR="00A15677" w:rsidTr="00A15677">
        <w:tc>
          <w:tcPr>
            <w:tcW w:w="5920" w:type="dxa"/>
          </w:tcPr>
          <w:p w:rsidR="00A15677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Повернення коштів, наданих для кредитування громадян  на будівництво (реконструкцію) та придбання житла</w:t>
            </w:r>
          </w:p>
        </w:tc>
        <w:tc>
          <w:tcPr>
            <w:tcW w:w="3651" w:type="dxa"/>
          </w:tcPr>
          <w:p w:rsidR="00A15677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575,00</w:t>
            </w:r>
          </w:p>
        </w:tc>
      </w:tr>
      <w:tr w:rsidR="00A15677" w:rsidTr="00A15677">
        <w:tc>
          <w:tcPr>
            <w:tcW w:w="5920" w:type="dxa"/>
          </w:tcPr>
          <w:p w:rsidR="00A15677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Субвенція з державного бюджету місцевим бюджетам на забезпечення харчуванням учнів початкових класів закладів загальної середньої освіти</w:t>
            </w:r>
          </w:p>
        </w:tc>
        <w:tc>
          <w:tcPr>
            <w:tcW w:w="3651" w:type="dxa"/>
          </w:tcPr>
          <w:p w:rsidR="00A15677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3 267 800,00</w:t>
            </w:r>
          </w:p>
        </w:tc>
      </w:tr>
      <w:tr w:rsidR="00130E75" w:rsidTr="00A15677">
        <w:tc>
          <w:tcPr>
            <w:tcW w:w="5920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51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130E75" w:rsidTr="00A15677">
        <w:tc>
          <w:tcPr>
            <w:tcW w:w="5920" w:type="dxa"/>
          </w:tcPr>
          <w:p w:rsidR="00130E75" w:rsidRPr="0039730D" w:rsidRDefault="00130E75" w:rsidP="00130E75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 xml:space="preserve">Спрямовано на збільшення видаткової частини бюджету </w:t>
            </w:r>
            <w:proofErr w:type="spellStart"/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Рожищенської</w:t>
            </w:r>
            <w:proofErr w:type="spellEnd"/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 xml:space="preserve"> міської ради, </w:t>
            </w:r>
            <w:proofErr w:type="spellStart"/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всьогоі</w:t>
            </w:r>
            <w:proofErr w:type="spellEnd"/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:</w:t>
            </w:r>
          </w:p>
        </w:tc>
        <w:tc>
          <w:tcPr>
            <w:tcW w:w="3651" w:type="dxa"/>
          </w:tcPr>
          <w:p w:rsidR="00130E75" w:rsidRPr="0039730D" w:rsidRDefault="00772F0B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3 649 800,00</w:t>
            </w:r>
          </w:p>
        </w:tc>
      </w:tr>
      <w:tr w:rsidR="00130E75" w:rsidTr="00A15677">
        <w:tc>
          <w:tcPr>
            <w:tcW w:w="5920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 xml:space="preserve"> в тому числі:</w:t>
            </w:r>
          </w:p>
        </w:tc>
        <w:tc>
          <w:tcPr>
            <w:tcW w:w="3651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130E75" w:rsidTr="00A15677">
        <w:tc>
          <w:tcPr>
            <w:tcW w:w="5920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 xml:space="preserve">Згідно рішення </w:t>
            </w:r>
            <w:proofErr w:type="spellStart"/>
            <w:r w:rsidRPr="0039730D">
              <w:rPr>
                <w:rFonts w:ascii="Times New Roman" w:hAnsi="Times New Roman"/>
                <w:sz w:val="28"/>
                <w:lang w:val="uk-UA"/>
              </w:rPr>
              <w:t>Рожищенської</w:t>
            </w:r>
            <w:proofErr w:type="spellEnd"/>
            <w:r w:rsidRPr="0039730D">
              <w:rPr>
                <w:rFonts w:ascii="Times New Roman" w:hAnsi="Times New Roman"/>
                <w:sz w:val="28"/>
                <w:lang w:val="uk-UA"/>
              </w:rPr>
              <w:t xml:space="preserve"> міської ради від </w:t>
            </w:r>
            <w:r w:rsidR="00772F0B" w:rsidRPr="0039730D">
              <w:rPr>
                <w:rFonts w:ascii="Times New Roman" w:hAnsi="Times New Roman"/>
                <w:sz w:val="28"/>
                <w:lang w:val="uk-UA"/>
              </w:rPr>
              <w:t>24.01.2025 року № 52/6</w:t>
            </w:r>
          </w:p>
        </w:tc>
        <w:tc>
          <w:tcPr>
            <w:tcW w:w="3651" w:type="dxa"/>
          </w:tcPr>
          <w:p w:rsidR="00130E75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3 267 800,00</w:t>
            </w: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 xml:space="preserve">Згідно рішення </w:t>
            </w:r>
            <w:proofErr w:type="spellStart"/>
            <w:r w:rsidRPr="0039730D">
              <w:rPr>
                <w:rFonts w:ascii="Times New Roman" w:hAnsi="Times New Roman"/>
                <w:sz w:val="28"/>
                <w:lang w:val="uk-UA"/>
              </w:rPr>
              <w:t>Рожищенської</w:t>
            </w:r>
            <w:proofErr w:type="spellEnd"/>
            <w:r w:rsidRPr="0039730D">
              <w:rPr>
                <w:rFonts w:ascii="Times New Roman" w:hAnsi="Times New Roman"/>
                <w:sz w:val="28"/>
                <w:lang w:val="uk-UA"/>
              </w:rPr>
              <w:t xml:space="preserve"> міської ради від 20.02.2025 року № 53/27</w:t>
            </w:r>
          </w:p>
        </w:tc>
        <w:tc>
          <w:tcPr>
            <w:tcW w:w="3651" w:type="dxa"/>
          </w:tcPr>
          <w:p w:rsidR="00772F0B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382 000,00</w:t>
            </w: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51" w:type="dxa"/>
          </w:tcPr>
          <w:p w:rsidR="00772F0B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Нерозподілений залишок коштів спеціального фонду на 01.03.2025 року, всього</w:t>
            </w:r>
          </w:p>
        </w:tc>
        <w:tc>
          <w:tcPr>
            <w:tcW w:w="3651" w:type="dxa"/>
          </w:tcPr>
          <w:p w:rsidR="00772F0B" w:rsidRPr="0039730D" w:rsidRDefault="00772F0B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1 837 245,81</w:t>
            </w: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В тому числі</w:t>
            </w:r>
          </w:p>
        </w:tc>
        <w:tc>
          <w:tcPr>
            <w:tcW w:w="3651" w:type="dxa"/>
          </w:tcPr>
          <w:p w:rsidR="00772F0B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Кошти бюджету розвитку</w:t>
            </w:r>
          </w:p>
        </w:tc>
        <w:tc>
          <w:tcPr>
            <w:tcW w:w="3651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1618 247,78</w:t>
            </w: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Кошти від відшкодування втрат сільськогосподарського та лісогосподарського виробництва</w:t>
            </w:r>
          </w:p>
        </w:tc>
        <w:tc>
          <w:tcPr>
            <w:tcW w:w="3651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475,77</w:t>
            </w: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Кошти фонду охорони навколишнього природного середовища</w:t>
            </w:r>
          </w:p>
        </w:tc>
        <w:tc>
          <w:tcPr>
            <w:tcW w:w="3651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152 038,16</w:t>
            </w: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Цільовий фонд</w:t>
            </w:r>
          </w:p>
        </w:tc>
        <w:tc>
          <w:tcPr>
            <w:tcW w:w="3651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65 909,10</w:t>
            </w: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lastRenderedPageBreak/>
              <w:t>Повернення коштів, наданих для кредитування громадян  на будівництво (реконструкцію) та придбання житла</w:t>
            </w:r>
          </w:p>
        </w:tc>
        <w:tc>
          <w:tcPr>
            <w:tcW w:w="3651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575,00</w:t>
            </w:r>
          </w:p>
        </w:tc>
      </w:tr>
      <w:tr w:rsidR="00772F0B" w:rsidTr="00A15677">
        <w:tc>
          <w:tcPr>
            <w:tcW w:w="5920" w:type="dxa"/>
          </w:tcPr>
          <w:p w:rsidR="00772F0B" w:rsidRPr="00772F0B" w:rsidRDefault="00772F0B">
            <w:pPr>
              <w:rPr>
                <w:sz w:val="28"/>
                <w:lang w:val="uk-UA"/>
              </w:rPr>
            </w:pPr>
          </w:p>
        </w:tc>
        <w:tc>
          <w:tcPr>
            <w:tcW w:w="3651" w:type="dxa"/>
          </w:tcPr>
          <w:p w:rsidR="00772F0B" w:rsidRPr="00772F0B" w:rsidRDefault="00772F0B">
            <w:pPr>
              <w:rPr>
                <w:sz w:val="28"/>
                <w:lang w:val="uk-UA"/>
              </w:rPr>
            </w:pPr>
          </w:p>
        </w:tc>
      </w:tr>
      <w:tr w:rsidR="00772F0B" w:rsidTr="00A15677">
        <w:tc>
          <w:tcPr>
            <w:tcW w:w="5920" w:type="dxa"/>
          </w:tcPr>
          <w:p w:rsidR="00772F0B" w:rsidRPr="00772F0B" w:rsidRDefault="00772F0B">
            <w:pPr>
              <w:rPr>
                <w:sz w:val="28"/>
                <w:lang w:val="uk-UA"/>
              </w:rPr>
            </w:pPr>
          </w:p>
        </w:tc>
        <w:tc>
          <w:tcPr>
            <w:tcW w:w="3651" w:type="dxa"/>
          </w:tcPr>
          <w:p w:rsidR="00772F0B" w:rsidRPr="00772F0B" w:rsidRDefault="00772F0B">
            <w:pPr>
              <w:rPr>
                <w:sz w:val="28"/>
                <w:lang w:val="uk-UA"/>
              </w:rPr>
            </w:pPr>
          </w:p>
        </w:tc>
      </w:tr>
      <w:tr w:rsidR="00772F0B" w:rsidTr="00A15677">
        <w:tc>
          <w:tcPr>
            <w:tcW w:w="5920" w:type="dxa"/>
          </w:tcPr>
          <w:p w:rsidR="00772F0B" w:rsidRPr="00772F0B" w:rsidRDefault="00772F0B">
            <w:pPr>
              <w:rPr>
                <w:sz w:val="28"/>
                <w:lang w:val="uk-UA"/>
              </w:rPr>
            </w:pPr>
          </w:p>
        </w:tc>
        <w:tc>
          <w:tcPr>
            <w:tcW w:w="3651" w:type="dxa"/>
          </w:tcPr>
          <w:p w:rsidR="00772F0B" w:rsidRPr="00772F0B" w:rsidRDefault="00772F0B">
            <w:pPr>
              <w:rPr>
                <w:sz w:val="28"/>
                <w:lang w:val="uk-UA"/>
              </w:rPr>
            </w:pPr>
          </w:p>
        </w:tc>
      </w:tr>
      <w:tr w:rsidR="00772F0B" w:rsidTr="00A15677">
        <w:tc>
          <w:tcPr>
            <w:tcW w:w="5920" w:type="dxa"/>
          </w:tcPr>
          <w:p w:rsidR="00772F0B" w:rsidRPr="00772F0B" w:rsidRDefault="00772F0B">
            <w:pPr>
              <w:rPr>
                <w:sz w:val="28"/>
                <w:lang w:val="uk-UA"/>
              </w:rPr>
            </w:pPr>
          </w:p>
        </w:tc>
        <w:tc>
          <w:tcPr>
            <w:tcW w:w="3651" w:type="dxa"/>
          </w:tcPr>
          <w:p w:rsidR="00772F0B" w:rsidRPr="00772F0B" w:rsidRDefault="00772F0B">
            <w:pPr>
              <w:rPr>
                <w:sz w:val="28"/>
                <w:lang w:val="uk-UA"/>
              </w:rPr>
            </w:pPr>
          </w:p>
        </w:tc>
      </w:tr>
    </w:tbl>
    <w:p w:rsidR="0032720C" w:rsidRDefault="0032720C">
      <w:pPr>
        <w:rPr>
          <w:lang w:val="uk-UA"/>
        </w:rPr>
      </w:pPr>
    </w:p>
    <w:p w:rsidR="00772F0B" w:rsidRDefault="00772F0B">
      <w:pPr>
        <w:rPr>
          <w:lang w:val="uk-UA"/>
        </w:rPr>
      </w:pPr>
    </w:p>
    <w:p w:rsidR="00772F0B" w:rsidRPr="00C320DB" w:rsidRDefault="00772F0B" w:rsidP="0039730D">
      <w:pPr>
        <w:tabs>
          <w:tab w:val="left" w:pos="5835"/>
        </w:tabs>
        <w:rPr>
          <w:rFonts w:ascii="Times New Roman" w:hAnsi="Times New Roman"/>
          <w:sz w:val="28"/>
          <w:lang w:val="uk-UA"/>
        </w:rPr>
      </w:pPr>
      <w:bookmarkStart w:id="0" w:name="_GoBack"/>
      <w:r w:rsidRPr="00C320DB">
        <w:rPr>
          <w:rFonts w:ascii="Times New Roman" w:hAnsi="Times New Roman"/>
          <w:sz w:val="28"/>
          <w:lang w:val="uk-UA"/>
        </w:rPr>
        <w:t>Начальник відділу</w:t>
      </w:r>
      <w:r w:rsidR="0039730D" w:rsidRPr="00C320DB">
        <w:rPr>
          <w:rFonts w:ascii="Times New Roman" w:hAnsi="Times New Roman"/>
          <w:sz w:val="28"/>
          <w:lang w:val="uk-UA"/>
        </w:rPr>
        <w:tab/>
        <w:t>Ірина ПОПОВА</w:t>
      </w:r>
      <w:bookmarkEnd w:id="0"/>
    </w:p>
    <w:sectPr w:rsidR="00772F0B" w:rsidRPr="00C3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77"/>
    <w:rsid w:val="00130E75"/>
    <w:rsid w:val="0032720C"/>
    <w:rsid w:val="0039730D"/>
    <w:rsid w:val="00772F0B"/>
    <w:rsid w:val="00A15677"/>
    <w:rsid w:val="00C3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12369-7758-4B7D-952E-8906E5E2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2025-03-04T12:31:00Z</dcterms:created>
  <dcterms:modified xsi:type="dcterms:W3CDTF">2025-03-04T12:31:00Z</dcterms:modified>
</cp:coreProperties>
</file>