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50" w:rsidRPr="00B53D2B" w:rsidRDefault="003C3FCF">
      <w:pPr>
        <w:jc w:val="center"/>
        <w:rPr>
          <w:i w:val="0"/>
          <w:sz w:val="28"/>
          <w:szCs w:val="28"/>
        </w:rPr>
      </w:pPr>
      <w:bookmarkStart w:id="0" w:name="_GoBack"/>
      <w:bookmarkEnd w:id="0"/>
      <w:r>
        <w:rPr>
          <w:i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55pt;margin-top:.75pt;width:33.3pt;height:43.2pt;z-index:251657728" fillcolor="window">
            <v:imagedata r:id="rId7" o:title=""/>
          </v:shape>
          <o:OLEObject Type="Embed" ProgID="Word.Picture.8" ShapeID="_x0000_s1026" DrawAspect="Content" ObjectID="_1809500043" r:id="rId8"/>
        </w:pict>
      </w:r>
    </w:p>
    <w:p w:rsidR="00297A50" w:rsidRPr="00B53D2B" w:rsidRDefault="00297A50">
      <w:pPr>
        <w:jc w:val="center"/>
        <w:rPr>
          <w:i w:val="0"/>
          <w:sz w:val="28"/>
          <w:szCs w:val="28"/>
        </w:rPr>
      </w:pPr>
    </w:p>
    <w:p w:rsidR="003C70A3" w:rsidRDefault="003C70A3" w:rsidP="00FB596F">
      <w:pPr>
        <w:jc w:val="center"/>
        <w:rPr>
          <w:i w:val="0"/>
          <w:sz w:val="28"/>
          <w:szCs w:val="28"/>
        </w:rPr>
      </w:pPr>
    </w:p>
    <w:p w:rsidR="00FB596F" w:rsidRPr="00092BB9" w:rsidRDefault="00FB596F" w:rsidP="00FB596F">
      <w:pPr>
        <w:jc w:val="center"/>
        <w:rPr>
          <w:i w:val="0"/>
          <w:sz w:val="28"/>
          <w:szCs w:val="28"/>
        </w:rPr>
      </w:pPr>
      <w:r w:rsidRPr="00092BB9">
        <w:rPr>
          <w:i w:val="0"/>
          <w:sz w:val="28"/>
          <w:szCs w:val="28"/>
        </w:rPr>
        <w:t>РОЖИЩЕНСЬКА МІСЬКА РАДА</w:t>
      </w:r>
    </w:p>
    <w:p w:rsidR="00FB596F" w:rsidRDefault="00FB596F" w:rsidP="00FB596F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ВОЛИНСЬКОЇ ОБЛАСТІ</w:t>
      </w:r>
    </w:p>
    <w:p w:rsidR="00FB596F" w:rsidRPr="002A29FF" w:rsidRDefault="00275541" w:rsidP="003C70A3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ФІНАНСОВИЙ ВІДДІЛ </w:t>
      </w:r>
      <w:r w:rsidR="003C70A3">
        <w:rPr>
          <w:i w:val="0"/>
          <w:sz w:val="28"/>
          <w:szCs w:val="28"/>
        </w:rPr>
        <w:t xml:space="preserve"> </w:t>
      </w:r>
      <w:r w:rsidR="003C70A3" w:rsidRPr="00092BB9">
        <w:rPr>
          <w:i w:val="0"/>
          <w:sz w:val="28"/>
          <w:szCs w:val="28"/>
        </w:rPr>
        <w:t>РОЖИЩЕНСЬК</w:t>
      </w:r>
      <w:r w:rsidR="003C70A3">
        <w:rPr>
          <w:i w:val="0"/>
          <w:sz w:val="28"/>
          <w:szCs w:val="28"/>
        </w:rPr>
        <w:t>ОЇ</w:t>
      </w:r>
      <w:r w:rsidR="003C70A3" w:rsidRPr="00092BB9">
        <w:rPr>
          <w:i w:val="0"/>
          <w:sz w:val="28"/>
          <w:szCs w:val="28"/>
        </w:rPr>
        <w:t xml:space="preserve"> МІСЬК</w:t>
      </w:r>
      <w:r w:rsidR="003C70A3">
        <w:rPr>
          <w:i w:val="0"/>
          <w:sz w:val="28"/>
          <w:szCs w:val="28"/>
        </w:rPr>
        <w:t>ОЇ</w:t>
      </w:r>
      <w:r w:rsidR="003C70A3" w:rsidRPr="00092BB9">
        <w:rPr>
          <w:i w:val="0"/>
          <w:sz w:val="28"/>
          <w:szCs w:val="28"/>
        </w:rPr>
        <w:t xml:space="preserve"> РАД</w:t>
      </w:r>
      <w:r w:rsidR="003C70A3">
        <w:rPr>
          <w:i w:val="0"/>
          <w:sz w:val="28"/>
          <w:szCs w:val="28"/>
        </w:rPr>
        <w:t>И</w:t>
      </w:r>
    </w:p>
    <w:p w:rsidR="00FB596F" w:rsidRPr="002A29FF" w:rsidRDefault="00FB596F" w:rsidP="00FB596F">
      <w:pPr>
        <w:jc w:val="center"/>
        <w:rPr>
          <w:i w:val="0"/>
          <w:sz w:val="28"/>
          <w:szCs w:val="28"/>
        </w:rPr>
      </w:pPr>
    </w:p>
    <w:tbl>
      <w:tblPr>
        <w:tblpPr w:leftFromText="180" w:rightFromText="180" w:vertAnchor="text" w:horzAnchor="margin" w:tblpY="-7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FB596F">
        <w:trPr>
          <w:trHeight w:val="180"/>
        </w:trPr>
        <w:tc>
          <w:tcPr>
            <w:tcW w:w="9889" w:type="dxa"/>
            <w:tcBorders>
              <w:top w:val="nil"/>
              <w:left w:val="nil"/>
              <w:right w:val="nil"/>
            </w:tcBorders>
          </w:tcPr>
          <w:p w:rsidR="003C70A3" w:rsidRPr="00275541" w:rsidRDefault="003E1B86" w:rsidP="003C70A3">
            <w:pPr>
              <w:rPr>
                <w:b w:val="0"/>
                <w:i w:val="0"/>
                <w:sz w:val="24"/>
                <w:szCs w:val="24"/>
              </w:rPr>
            </w:pPr>
            <w:r w:rsidRPr="00092BB9">
              <w:rPr>
                <w:b w:val="0"/>
                <w:i w:val="0"/>
                <w:sz w:val="24"/>
                <w:szCs w:val="24"/>
              </w:rPr>
              <w:t>вул. Незалежності,60</w:t>
            </w:r>
            <w:r w:rsidR="003C70A3" w:rsidRPr="00092BB9">
              <w:rPr>
                <w:b w:val="0"/>
                <w:i w:val="0"/>
                <w:sz w:val="24"/>
                <w:szCs w:val="24"/>
              </w:rPr>
              <w:t>, м. Рожище,</w:t>
            </w:r>
            <w:r w:rsidRPr="003E1B86">
              <w:rPr>
                <w:b w:val="0"/>
                <w:i w:val="0"/>
                <w:sz w:val="24"/>
                <w:szCs w:val="24"/>
                <w:lang w:val="ru-RU"/>
              </w:rPr>
              <w:t xml:space="preserve"> 45101</w:t>
            </w:r>
            <w:r w:rsidR="002547F8" w:rsidRPr="002547F8">
              <w:rPr>
                <w:b w:val="0"/>
                <w:i w:val="0"/>
                <w:sz w:val="24"/>
                <w:szCs w:val="24"/>
                <w:lang w:val="ru-RU"/>
              </w:rPr>
              <w:t>,</w:t>
            </w:r>
            <w:r w:rsidRPr="003E1B86"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="002547F8">
              <w:rPr>
                <w:b w:val="0"/>
                <w:i w:val="0"/>
                <w:sz w:val="24"/>
                <w:szCs w:val="24"/>
                <w:lang w:val="en-US"/>
              </w:rPr>
              <w:t>e</w:t>
            </w:r>
            <w:r w:rsidR="003C70A3">
              <w:rPr>
                <w:b w:val="0"/>
                <w:i w:val="0"/>
                <w:sz w:val="24"/>
                <w:szCs w:val="24"/>
                <w:lang w:val="en-US"/>
              </w:rPr>
              <w:t>mail</w:t>
            </w:r>
            <w:r w:rsidR="003C70A3" w:rsidRPr="00EA5C01">
              <w:rPr>
                <w:b w:val="0"/>
                <w:i w:val="0"/>
                <w:sz w:val="24"/>
                <w:szCs w:val="24"/>
              </w:rPr>
              <w:t xml:space="preserve">: </w:t>
            </w:r>
            <w:hyperlink r:id="rId9" w:history="1">
              <w:r w:rsidRPr="00573B72">
                <w:rPr>
                  <w:rStyle w:val="a5"/>
                  <w:b w:val="0"/>
                  <w:i w:val="0"/>
                  <w:sz w:val="24"/>
                  <w:szCs w:val="24"/>
                  <w:lang w:val="en-US"/>
                </w:rPr>
                <w:t>fv</w:t>
              </w:r>
              <w:r w:rsidRPr="00573B72">
                <w:rPr>
                  <w:rStyle w:val="a5"/>
                  <w:b w:val="0"/>
                  <w:i w:val="0"/>
                  <w:sz w:val="24"/>
                  <w:szCs w:val="24"/>
                  <w:lang w:val="ru-RU"/>
                </w:rPr>
                <w:t>@</w:t>
              </w:r>
              <w:r w:rsidRPr="00573B72">
                <w:rPr>
                  <w:rStyle w:val="a5"/>
                  <w:b w:val="0"/>
                  <w:i w:val="0"/>
                  <w:sz w:val="24"/>
                  <w:szCs w:val="24"/>
                  <w:lang w:val="en-US"/>
                </w:rPr>
                <w:t>rozhrada</w:t>
              </w:r>
              <w:r w:rsidRPr="00573B72">
                <w:rPr>
                  <w:rStyle w:val="a5"/>
                  <w:b w:val="0"/>
                  <w:i w:val="0"/>
                  <w:sz w:val="24"/>
                  <w:szCs w:val="24"/>
                  <w:lang w:val="ru-RU"/>
                </w:rPr>
                <w:t>.</w:t>
              </w:r>
              <w:r w:rsidRPr="00573B72">
                <w:rPr>
                  <w:rStyle w:val="a5"/>
                  <w:b w:val="0"/>
                  <w:i w:val="0"/>
                  <w:sz w:val="24"/>
                  <w:szCs w:val="24"/>
                  <w:lang w:val="en-US"/>
                </w:rPr>
                <w:t>gov</w:t>
              </w:r>
              <w:r w:rsidRPr="00573B72">
                <w:rPr>
                  <w:rStyle w:val="a5"/>
                  <w:b w:val="0"/>
                  <w:i w:val="0"/>
                  <w:sz w:val="24"/>
                  <w:szCs w:val="24"/>
                  <w:lang w:val="ru-RU"/>
                </w:rPr>
                <w:t>.</w:t>
              </w:r>
              <w:r w:rsidRPr="00573B72">
                <w:rPr>
                  <w:rStyle w:val="a5"/>
                  <w:b w:val="0"/>
                  <w:i w:val="0"/>
                  <w:sz w:val="24"/>
                  <w:szCs w:val="24"/>
                  <w:lang w:val="en-US"/>
                </w:rPr>
                <w:t>ua</w:t>
              </w:r>
            </w:hyperlink>
            <w:r w:rsidRPr="003E1B86"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="003C70A3">
              <w:rPr>
                <w:b w:val="0"/>
                <w:i w:val="0"/>
                <w:sz w:val="24"/>
                <w:szCs w:val="24"/>
              </w:rPr>
              <w:t>Код ЄДРПОУ 44054097</w:t>
            </w:r>
          </w:p>
          <w:p w:rsidR="00FB596F" w:rsidRPr="00D94575" w:rsidRDefault="00FB596F" w:rsidP="00FB596F">
            <w:pPr>
              <w:jc w:val="center"/>
              <w:rPr>
                <w:b w:val="0"/>
                <w:i w:val="0"/>
                <w:sz w:val="12"/>
                <w:szCs w:val="12"/>
                <w:u w:val="single"/>
              </w:rPr>
            </w:pPr>
          </w:p>
        </w:tc>
      </w:tr>
    </w:tbl>
    <w:p w:rsidR="006E1CF3" w:rsidRPr="006E1CF3" w:rsidRDefault="006E1CF3" w:rsidP="006E1CF3">
      <w:pPr>
        <w:jc w:val="center"/>
        <w:rPr>
          <w:i w:val="0"/>
          <w:sz w:val="26"/>
        </w:rPr>
      </w:pPr>
      <w:r w:rsidRPr="006E1CF3">
        <w:rPr>
          <w:i w:val="0"/>
          <w:sz w:val="26"/>
        </w:rPr>
        <w:t>ПОЯСНЮВАЛЬНА  ЗАПИСКА</w:t>
      </w:r>
    </w:p>
    <w:p w:rsidR="0071602B" w:rsidRDefault="006E1CF3" w:rsidP="000A09B8">
      <w:pPr>
        <w:jc w:val="center"/>
        <w:rPr>
          <w:i w:val="0"/>
          <w:sz w:val="28"/>
          <w:szCs w:val="28"/>
        </w:rPr>
      </w:pPr>
      <w:r w:rsidRPr="006E1CF3">
        <w:rPr>
          <w:i w:val="0"/>
          <w:sz w:val="28"/>
          <w:szCs w:val="26"/>
        </w:rPr>
        <w:t>до розпорядження міського голови</w:t>
      </w:r>
      <w:r w:rsidR="0071602B">
        <w:rPr>
          <w:i w:val="0"/>
          <w:sz w:val="28"/>
          <w:szCs w:val="26"/>
        </w:rPr>
        <w:t xml:space="preserve"> № 89-рв від 21.05.2025 року</w:t>
      </w:r>
      <w:r w:rsidRPr="006E1CF3">
        <w:rPr>
          <w:i w:val="0"/>
          <w:sz w:val="28"/>
          <w:szCs w:val="26"/>
        </w:rPr>
        <w:t xml:space="preserve"> „</w:t>
      </w:r>
      <w:r w:rsidR="0071602B" w:rsidRPr="0071602B">
        <w:rPr>
          <w:b w:val="0"/>
          <w:sz w:val="28"/>
          <w:szCs w:val="28"/>
        </w:rPr>
        <w:t xml:space="preserve"> </w:t>
      </w:r>
      <w:r w:rsidR="0071602B" w:rsidRPr="0071602B">
        <w:rPr>
          <w:i w:val="0"/>
          <w:sz w:val="28"/>
          <w:szCs w:val="28"/>
        </w:rPr>
        <w:t>Про внесення змін до кошторису</w:t>
      </w:r>
      <w:r w:rsidR="000A09B8">
        <w:rPr>
          <w:i w:val="0"/>
          <w:sz w:val="28"/>
          <w:szCs w:val="28"/>
        </w:rPr>
        <w:t xml:space="preserve"> гуманітарного відділу Рожищенської міської ради на 2025 рік»</w:t>
      </w:r>
    </w:p>
    <w:p w:rsidR="006E1CF3" w:rsidRPr="006E1CF3" w:rsidRDefault="006E1CF3" w:rsidP="006E1CF3">
      <w:pPr>
        <w:jc w:val="center"/>
        <w:rPr>
          <w:i w:val="0"/>
          <w:sz w:val="28"/>
          <w:szCs w:val="28"/>
        </w:rPr>
      </w:pPr>
    </w:p>
    <w:p w:rsidR="006E1CF3" w:rsidRPr="006E1CF3" w:rsidRDefault="006E1CF3" w:rsidP="006E1CF3">
      <w:pPr>
        <w:jc w:val="both"/>
        <w:rPr>
          <w:b w:val="0"/>
          <w:i w:val="0"/>
          <w:sz w:val="28"/>
          <w:szCs w:val="26"/>
        </w:rPr>
      </w:pPr>
      <w:r w:rsidRPr="00281C7D">
        <w:rPr>
          <w:sz w:val="28"/>
        </w:rPr>
        <w:tab/>
      </w:r>
      <w:r w:rsidRPr="006E1CF3">
        <w:rPr>
          <w:b w:val="0"/>
          <w:i w:val="0"/>
          <w:sz w:val="28"/>
        </w:rPr>
        <w:t>Розпорядження</w:t>
      </w:r>
      <w:r w:rsidRPr="006E1CF3">
        <w:rPr>
          <w:b w:val="0"/>
          <w:i w:val="0"/>
          <w:sz w:val="28"/>
          <w:szCs w:val="26"/>
        </w:rPr>
        <w:t xml:space="preserve"> „Про внесення змін до річного та помісячного розпису бюджету Рожищенської міської територіальної громади на 2024 рік ” розроблено відповідно до статті </w:t>
      </w:r>
      <w:r w:rsidRPr="006E1CF3">
        <w:rPr>
          <w:b w:val="0"/>
          <w:i w:val="0"/>
          <w:sz w:val="28"/>
          <w:szCs w:val="28"/>
        </w:rPr>
        <w:t xml:space="preserve">42 Закону України «Про місцеве самоврядування в Україні», статті 78 Бюджетного кодексу України, </w:t>
      </w:r>
      <w:r w:rsidRPr="006E1CF3">
        <w:rPr>
          <w:b w:val="0"/>
          <w:i w:val="0"/>
          <w:sz w:val="28"/>
          <w:szCs w:val="26"/>
        </w:rPr>
        <w:t xml:space="preserve"> рішення Рожищенської міської ради від 22 грудня 2023 року № 38/21 «Про бюджет Рожищенської міської територіальної громади на 2024 рік» та враховано звернення головного розпорядника коштів гуманітарного відділу Рожищенської міської ради.</w:t>
      </w:r>
    </w:p>
    <w:p w:rsidR="006E1CF3" w:rsidRPr="006E1CF3" w:rsidRDefault="006E1CF3" w:rsidP="006E1CF3">
      <w:pPr>
        <w:jc w:val="both"/>
        <w:rPr>
          <w:b w:val="0"/>
          <w:i w:val="0"/>
          <w:sz w:val="28"/>
          <w:szCs w:val="26"/>
        </w:rPr>
      </w:pPr>
      <w:r w:rsidRPr="006E1CF3">
        <w:rPr>
          <w:b w:val="0"/>
          <w:i w:val="0"/>
          <w:sz w:val="28"/>
          <w:szCs w:val="26"/>
        </w:rPr>
        <w:t xml:space="preserve"> </w:t>
      </w:r>
    </w:p>
    <w:p w:rsidR="006E1CF3" w:rsidRPr="006E1CF3" w:rsidRDefault="006E1CF3" w:rsidP="006E1CF3">
      <w:pPr>
        <w:jc w:val="both"/>
        <w:rPr>
          <w:b w:val="0"/>
          <w:i w:val="0"/>
          <w:sz w:val="28"/>
          <w:szCs w:val="26"/>
        </w:rPr>
      </w:pPr>
      <w:r w:rsidRPr="006E1CF3">
        <w:rPr>
          <w:b w:val="0"/>
          <w:i w:val="0"/>
          <w:sz w:val="28"/>
          <w:szCs w:val="26"/>
        </w:rPr>
        <w:t xml:space="preserve">            Розпорядженням пропонується внести зміни в цільовому призначенні коштів загального фонду бюджету Рожищенської міської територіальної громади на 202</w:t>
      </w:r>
      <w:r>
        <w:rPr>
          <w:b w:val="0"/>
          <w:i w:val="0"/>
          <w:sz w:val="28"/>
          <w:szCs w:val="26"/>
        </w:rPr>
        <w:t>5</w:t>
      </w:r>
      <w:r w:rsidRPr="006E1CF3">
        <w:rPr>
          <w:b w:val="0"/>
          <w:i w:val="0"/>
          <w:sz w:val="28"/>
          <w:szCs w:val="26"/>
        </w:rPr>
        <w:t xml:space="preserve"> рік. </w:t>
      </w:r>
    </w:p>
    <w:p w:rsidR="006E1CF3" w:rsidRPr="006E1CF3" w:rsidRDefault="006E1CF3" w:rsidP="006E1CF3">
      <w:pPr>
        <w:jc w:val="both"/>
        <w:rPr>
          <w:b w:val="0"/>
          <w:i w:val="0"/>
          <w:sz w:val="28"/>
          <w:szCs w:val="26"/>
        </w:rPr>
      </w:pPr>
    </w:p>
    <w:p w:rsidR="006E1CF3" w:rsidRPr="0071602B" w:rsidRDefault="006E1CF3" w:rsidP="006E1CF3">
      <w:pPr>
        <w:jc w:val="both"/>
        <w:rPr>
          <w:b w:val="0"/>
          <w:i w:val="0"/>
          <w:sz w:val="28"/>
          <w:szCs w:val="28"/>
        </w:rPr>
      </w:pPr>
      <w:r w:rsidRPr="006E1CF3">
        <w:rPr>
          <w:b w:val="0"/>
          <w:i w:val="0"/>
          <w:sz w:val="28"/>
          <w:szCs w:val="26"/>
        </w:rPr>
        <w:t xml:space="preserve">          </w:t>
      </w:r>
      <w:r w:rsidRPr="006E1CF3">
        <w:rPr>
          <w:b w:val="0"/>
          <w:i w:val="0"/>
          <w:sz w:val="28"/>
          <w:szCs w:val="28"/>
        </w:rPr>
        <w:t xml:space="preserve">- </w:t>
      </w:r>
      <w:r w:rsidRPr="006E1CF3">
        <w:rPr>
          <w:b w:val="0"/>
          <w:i w:val="0"/>
          <w:sz w:val="28"/>
          <w:szCs w:val="26"/>
        </w:rPr>
        <w:t>по</w:t>
      </w:r>
      <w:r w:rsidRPr="006E1CF3">
        <w:rPr>
          <w:b w:val="0"/>
          <w:i w:val="0"/>
          <w:sz w:val="28"/>
          <w:szCs w:val="28"/>
        </w:rPr>
        <w:t xml:space="preserve"> КПКВКМБ 061</w:t>
      </w:r>
      <w:r>
        <w:rPr>
          <w:b w:val="0"/>
          <w:i w:val="0"/>
          <w:sz w:val="28"/>
          <w:szCs w:val="28"/>
        </w:rPr>
        <w:t>1291</w:t>
      </w:r>
      <w:r w:rsidRPr="006E1CF3">
        <w:rPr>
          <w:b w:val="0"/>
          <w:i w:val="0"/>
          <w:sz w:val="28"/>
          <w:szCs w:val="28"/>
        </w:rPr>
        <w:t xml:space="preserve"> «Співфінансування заходів, що реалізуються за рахунок </w:t>
      </w:r>
      <w:r w:rsidR="00694708">
        <w:rPr>
          <w:b w:val="0"/>
          <w:i w:val="0"/>
          <w:sz w:val="28"/>
          <w:szCs w:val="28"/>
        </w:rPr>
        <w:t xml:space="preserve">залишку коштів за освітньою </w:t>
      </w:r>
      <w:r w:rsidRPr="006E1CF3">
        <w:rPr>
          <w:b w:val="0"/>
          <w:i w:val="0"/>
          <w:sz w:val="28"/>
          <w:szCs w:val="28"/>
        </w:rPr>
        <w:t>субвенці</w:t>
      </w:r>
      <w:r w:rsidR="00694708">
        <w:rPr>
          <w:b w:val="0"/>
          <w:i w:val="0"/>
          <w:sz w:val="28"/>
          <w:szCs w:val="28"/>
        </w:rPr>
        <w:t>єю на кінець бюджетного періоду, що мають цільова призначення, виділених відповідно до рішень Кабінету Міністрів України у попередніх бюджетних періодах (за спеціальним фондом державного бюджету)»</w:t>
      </w:r>
      <w:r w:rsidRPr="006E1CF3">
        <w:rPr>
          <w:b w:val="0"/>
          <w:i w:val="0"/>
          <w:sz w:val="28"/>
          <w:szCs w:val="28"/>
        </w:rPr>
        <w:t xml:space="preserve"> пропонується зменшити кошторисні призначення по КЕКВ 3110 «Придбання обладнання та предметів довгострокового користування» на суму </w:t>
      </w:r>
      <w:r w:rsidR="00694708">
        <w:rPr>
          <w:b w:val="0"/>
          <w:i w:val="0"/>
          <w:sz w:val="28"/>
          <w:szCs w:val="28"/>
        </w:rPr>
        <w:t>11 976,00</w:t>
      </w:r>
      <w:r w:rsidRPr="006E1CF3">
        <w:rPr>
          <w:b w:val="0"/>
          <w:i w:val="0"/>
          <w:sz w:val="28"/>
          <w:szCs w:val="28"/>
        </w:rPr>
        <w:t xml:space="preserve"> гривень та відповідно збільшити кошторисні призначення по КЕКВ 2210 «Предмети, матеріали, обладнання та інвентар» на суму </w:t>
      </w:r>
      <w:r w:rsidR="00694708">
        <w:rPr>
          <w:b w:val="0"/>
          <w:i w:val="0"/>
          <w:sz w:val="28"/>
          <w:szCs w:val="28"/>
        </w:rPr>
        <w:t>11 976,00</w:t>
      </w:r>
      <w:r w:rsidRPr="006E1CF3">
        <w:rPr>
          <w:b w:val="0"/>
          <w:i w:val="0"/>
          <w:sz w:val="28"/>
          <w:szCs w:val="28"/>
        </w:rPr>
        <w:t xml:space="preserve"> гривень</w:t>
      </w:r>
      <w:r w:rsidR="00694708">
        <w:rPr>
          <w:b w:val="0"/>
          <w:i w:val="0"/>
          <w:sz w:val="28"/>
          <w:szCs w:val="28"/>
        </w:rPr>
        <w:t xml:space="preserve"> </w:t>
      </w:r>
      <w:r w:rsidR="0071602B" w:rsidRPr="0071602B">
        <w:rPr>
          <w:b w:val="0"/>
          <w:i w:val="0"/>
          <w:sz w:val="28"/>
          <w:szCs w:val="26"/>
        </w:rPr>
        <w:t>на закупівлю засобів навчання для оснащення навчальн</w:t>
      </w:r>
      <w:r w:rsidR="0071602B">
        <w:rPr>
          <w:b w:val="0"/>
          <w:i w:val="0"/>
          <w:sz w:val="28"/>
          <w:szCs w:val="26"/>
        </w:rPr>
        <w:t>ого</w:t>
      </w:r>
      <w:r w:rsidR="0071602B" w:rsidRPr="0071602B">
        <w:rPr>
          <w:b w:val="0"/>
          <w:i w:val="0"/>
          <w:sz w:val="28"/>
          <w:szCs w:val="26"/>
        </w:rPr>
        <w:t xml:space="preserve"> кабінет</w:t>
      </w:r>
      <w:r w:rsidR="0071602B">
        <w:rPr>
          <w:b w:val="0"/>
          <w:i w:val="0"/>
          <w:sz w:val="28"/>
          <w:szCs w:val="26"/>
        </w:rPr>
        <w:t>у</w:t>
      </w:r>
      <w:r w:rsidR="0071602B" w:rsidRPr="0071602B">
        <w:rPr>
          <w:b w:val="0"/>
          <w:i w:val="0"/>
          <w:sz w:val="28"/>
          <w:szCs w:val="26"/>
        </w:rPr>
        <w:t xml:space="preserve"> предмета  «Захист України»</w:t>
      </w:r>
      <w:r w:rsidR="0071602B">
        <w:rPr>
          <w:b w:val="0"/>
          <w:i w:val="0"/>
          <w:sz w:val="28"/>
          <w:szCs w:val="26"/>
        </w:rPr>
        <w:t xml:space="preserve"> КЗЗСО «Рожищенський ліцей № 4» (лист від 20.05.2025 року № 20/01-10/2-25)</w:t>
      </w:r>
      <w:r w:rsidRPr="0071602B">
        <w:rPr>
          <w:b w:val="0"/>
          <w:i w:val="0"/>
          <w:sz w:val="28"/>
          <w:szCs w:val="28"/>
        </w:rPr>
        <w:t>;</w:t>
      </w:r>
    </w:p>
    <w:p w:rsidR="006E1CF3" w:rsidRPr="006E1CF3" w:rsidRDefault="006E1CF3" w:rsidP="006E1CF3">
      <w:pPr>
        <w:jc w:val="both"/>
        <w:rPr>
          <w:b w:val="0"/>
          <w:i w:val="0"/>
          <w:sz w:val="28"/>
          <w:szCs w:val="26"/>
        </w:rPr>
      </w:pPr>
    </w:p>
    <w:p w:rsidR="006E1CF3" w:rsidRPr="006E1CF3" w:rsidRDefault="006E1CF3" w:rsidP="006E1CF3">
      <w:pPr>
        <w:jc w:val="both"/>
        <w:rPr>
          <w:b w:val="0"/>
          <w:i w:val="0"/>
          <w:sz w:val="28"/>
          <w:szCs w:val="28"/>
        </w:rPr>
      </w:pPr>
      <w:r w:rsidRPr="006E1CF3">
        <w:rPr>
          <w:b w:val="0"/>
          <w:i w:val="0"/>
          <w:sz w:val="28"/>
          <w:szCs w:val="26"/>
        </w:rPr>
        <w:t xml:space="preserve">           </w:t>
      </w:r>
      <w:r w:rsidRPr="006E1CF3">
        <w:rPr>
          <w:b w:val="0"/>
          <w:i w:val="0"/>
          <w:sz w:val="28"/>
          <w:szCs w:val="28"/>
        </w:rPr>
        <w:t xml:space="preserve">- </w:t>
      </w:r>
      <w:r w:rsidRPr="006E1CF3">
        <w:rPr>
          <w:b w:val="0"/>
          <w:i w:val="0"/>
          <w:sz w:val="28"/>
          <w:szCs w:val="26"/>
        </w:rPr>
        <w:t>по</w:t>
      </w:r>
      <w:r w:rsidRPr="006E1CF3">
        <w:rPr>
          <w:b w:val="0"/>
          <w:i w:val="0"/>
          <w:sz w:val="28"/>
          <w:szCs w:val="28"/>
        </w:rPr>
        <w:t xml:space="preserve"> КПКВКМБ 061</w:t>
      </w:r>
      <w:r>
        <w:rPr>
          <w:b w:val="0"/>
          <w:i w:val="0"/>
          <w:sz w:val="28"/>
          <w:szCs w:val="28"/>
        </w:rPr>
        <w:t>1292</w:t>
      </w:r>
      <w:r w:rsidRPr="006E1CF3">
        <w:rPr>
          <w:b w:val="0"/>
          <w:i w:val="0"/>
          <w:sz w:val="28"/>
          <w:szCs w:val="28"/>
        </w:rPr>
        <w:t xml:space="preserve"> «</w:t>
      </w:r>
      <w:r w:rsidR="0071602B">
        <w:rPr>
          <w:b w:val="0"/>
          <w:i w:val="0"/>
          <w:sz w:val="28"/>
          <w:szCs w:val="28"/>
        </w:rPr>
        <w:t>Реалізація заходів</w:t>
      </w:r>
      <w:r w:rsidRPr="006E1CF3">
        <w:rPr>
          <w:b w:val="0"/>
          <w:i w:val="0"/>
          <w:sz w:val="28"/>
          <w:szCs w:val="28"/>
        </w:rPr>
        <w:t xml:space="preserve"> </w:t>
      </w:r>
      <w:r w:rsidR="0071602B" w:rsidRPr="006E1CF3">
        <w:rPr>
          <w:b w:val="0"/>
          <w:i w:val="0"/>
          <w:sz w:val="28"/>
          <w:szCs w:val="28"/>
        </w:rPr>
        <w:t xml:space="preserve">за рахунок </w:t>
      </w:r>
      <w:r w:rsidR="0071602B">
        <w:rPr>
          <w:b w:val="0"/>
          <w:i w:val="0"/>
          <w:sz w:val="28"/>
          <w:szCs w:val="28"/>
        </w:rPr>
        <w:t xml:space="preserve">залишку коштів за освітньою </w:t>
      </w:r>
      <w:r w:rsidR="0071602B" w:rsidRPr="006E1CF3">
        <w:rPr>
          <w:b w:val="0"/>
          <w:i w:val="0"/>
          <w:sz w:val="28"/>
          <w:szCs w:val="28"/>
        </w:rPr>
        <w:t>субвенці</w:t>
      </w:r>
      <w:r w:rsidR="0071602B">
        <w:rPr>
          <w:b w:val="0"/>
          <w:i w:val="0"/>
          <w:sz w:val="28"/>
          <w:szCs w:val="28"/>
        </w:rPr>
        <w:t>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бюджету)»</w:t>
      </w:r>
      <w:r w:rsidR="0071602B" w:rsidRPr="006E1CF3">
        <w:rPr>
          <w:b w:val="0"/>
          <w:i w:val="0"/>
          <w:sz w:val="28"/>
          <w:szCs w:val="28"/>
        </w:rPr>
        <w:t xml:space="preserve"> </w:t>
      </w:r>
      <w:r w:rsidRPr="006E1CF3">
        <w:rPr>
          <w:b w:val="0"/>
          <w:i w:val="0"/>
          <w:sz w:val="28"/>
          <w:szCs w:val="28"/>
        </w:rPr>
        <w:t xml:space="preserve">пропонується зменшити кошторисні призначення по КЕКВ 3110 «Придбання обладнання та предметів довгострокового користування» на суму </w:t>
      </w:r>
      <w:r w:rsidR="0071602B">
        <w:rPr>
          <w:b w:val="0"/>
          <w:i w:val="0"/>
          <w:sz w:val="28"/>
          <w:szCs w:val="28"/>
        </w:rPr>
        <w:t>107 784</w:t>
      </w:r>
      <w:r w:rsidRPr="006E1CF3">
        <w:rPr>
          <w:b w:val="0"/>
          <w:i w:val="0"/>
          <w:sz w:val="28"/>
          <w:szCs w:val="28"/>
        </w:rPr>
        <w:t xml:space="preserve">,00 гривень та відповідно збільшити кошторисні призначення по КЕКВ 2210 «Предмети, матеріали, обладнання та інвентар» на суму </w:t>
      </w:r>
      <w:r w:rsidR="0071602B">
        <w:rPr>
          <w:b w:val="0"/>
          <w:i w:val="0"/>
          <w:sz w:val="28"/>
          <w:szCs w:val="28"/>
        </w:rPr>
        <w:t>107 784</w:t>
      </w:r>
      <w:r w:rsidRPr="006E1CF3">
        <w:rPr>
          <w:b w:val="0"/>
          <w:i w:val="0"/>
          <w:sz w:val="28"/>
          <w:szCs w:val="28"/>
        </w:rPr>
        <w:t>,00 гривень</w:t>
      </w:r>
      <w:r w:rsidR="0071602B" w:rsidRPr="0071602B">
        <w:rPr>
          <w:b w:val="0"/>
          <w:i w:val="0"/>
          <w:sz w:val="28"/>
          <w:szCs w:val="26"/>
        </w:rPr>
        <w:t xml:space="preserve"> на закупівлю засобів навчання для оснащення навчальн</w:t>
      </w:r>
      <w:r w:rsidR="0071602B">
        <w:rPr>
          <w:b w:val="0"/>
          <w:i w:val="0"/>
          <w:sz w:val="28"/>
          <w:szCs w:val="26"/>
        </w:rPr>
        <w:t>ого</w:t>
      </w:r>
      <w:r w:rsidR="0071602B" w:rsidRPr="0071602B">
        <w:rPr>
          <w:b w:val="0"/>
          <w:i w:val="0"/>
          <w:sz w:val="28"/>
          <w:szCs w:val="26"/>
        </w:rPr>
        <w:t xml:space="preserve"> кабінет</w:t>
      </w:r>
      <w:r w:rsidR="0071602B">
        <w:rPr>
          <w:b w:val="0"/>
          <w:i w:val="0"/>
          <w:sz w:val="28"/>
          <w:szCs w:val="26"/>
        </w:rPr>
        <w:t>у</w:t>
      </w:r>
      <w:r w:rsidR="0071602B" w:rsidRPr="0071602B">
        <w:rPr>
          <w:b w:val="0"/>
          <w:i w:val="0"/>
          <w:sz w:val="28"/>
          <w:szCs w:val="26"/>
        </w:rPr>
        <w:t xml:space="preserve"> предмета  </w:t>
      </w:r>
      <w:r w:rsidR="0071602B" w:rsidRPr="0071602B">
        <w:rPr>
          <w:b w:val="0"/>
          <w:i w:val="0"/>
          <w:sz w:val="28"/>
          <w:szCs w:val="26"/>
        </w:rPr>
        <w:lastRenderedPageBreak/>
        <w:t>«Захист України»</w:t>
      </w:r>
      <w:r w:rsidR="0071602B">
        <w:rPr>
          <w:b w:val="0"/>
          <w:i w:val="0"/>
          <w:sz w:val="28"/>
          <w:szCs w:val="26"/>
        </w:rPr>
        <w:t xml:space="preserve"> КЗЗСО «Рожищенський ліцей № 4» (лист від 20.05.2025 року № 20/01-10/2-25)</w:t>
      </w:r>
      <w:r w:rsidRPr="006E1CF3">
        <w:rPr>
          <w:b w:val="0"/>
          <w:i w:val="0"/>
          <w:sz w:val="28"/>
          <w:szCs w:val="28"/>
        </w:rPr>
        <w:t>.</w:t>
      </w:r>
    </w:p>
    <w:p w:rsidR="006E1CF3" w:rsidRPr="006E1CF3" w:rsidRDefault="006E1CF3" w:rsidP="006E1CF3">
      <w:pPr>
        <w:shd w:val="clear" w:color="auto" w:fill="FFFFFF"/>
        <w:spacing w:before="100" w:beforeAutospacing="1" w:after="100" w:afterAutospacing="1"/>
        <w:jc w:val="both"/>
        <w:rPr>
          <w:b w:val="0"/>
          <w:i w:val="0"/>
          <w:sz w:val="28"/>
          <w:szCs w:val="28"/>
        </w:rPr>
      </w:pPr>
      <w:r w:rsidRPr="006E1CF3">
        <w:rPr>
          <w:b w:val="0"/>
          <w:i w:val="0"/>
          <w:sz w:val="28"/>
          <w:szCs w:val="26"/>
        </w:rPr>
        <w:t xml:space="preserve">      </w:t>
      </w:r>
      <w:r w:rsidRPr="006E1CF3">
        <w:rPr>
          <w:b w:val="0"/>
          <w:i w:val="0"/>
          <w:sz w:val="28"/>
          <w:szCs w:val="28"/>
        </w:rPr>
        <w:t xml:space="preserve">     </w:t>
      </w:r>
    </w:p>
    <w:p w:rsidR="006E1CF3" w:rsidRPr="006E1CF3" w:rsidRDefault="006E1CF3" w:rsidP="006E1CF3">
      <w:pPr>
        <w:jc w:val="both"/>
        <w:rPr>
          <w:b w:val="0"/>
          <w:i w:val="0"/>
          <w:sz w:val="28"/>
          <w:szCs w:val="26"/>
        </w:rPr>
      </w:pPr>
      <w:r w:rsidRPr="006E1CF3">
        <w:rPr>
          <w:b w:val="0"/>
          <w:i w:val="0"/>
          <w:sz w:val="28"/>
          <w:szCs w:val="26"/>
        </w:rPr>
        <w:t>Начальник фінансового відділу</w:t>
      </w:r>
      <w:r w:rsidR="0071602B">
        <w:rPr>
          <w:b w:val="0"/>
          <w:i w:val="0"/>
          <w:sz w:val="28"/>
          <w:szCs w:val="26"/>
        </w:rPr>
        <w:t xml:space="preserve">                                     Ірина ПОПОВА</w:t>
      </w:r>
    </w:p>
    <w:sectPr w:rsidR="006E1CF3" w:rsidRPr="006E1CF3" w:rsidSect="00DA6B8F">
      <w:pgSz w:w="11906" w:h="16838"/>
      <w:pgMar w:top="567" w:right="851" w:bottom="567" w:left="130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6901AAF"/>
    <w:multiLevelType w:val="hybridMultilevel"/>
    <w:tmpl w:val="30941A1C"/>
    <w:lvl w:ilvl="0" w:tplc="D8106006">
      <w:numFmt w:val="bullet"/>
      <w:lvlText w:val="-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22B31F1"/>
    <w:multiLevelType w:val="hybridMultilevel"/>
    <w:tmpl w:val="67D0F7B0"/>
    <w:lvl w:ilvl="0" w:tplc="0A7EF5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7"/>
    <w:rsid w:val="00002147"/>
    <w:rsid w:val="0002076A"/>
    <w:rsid w:val="000359A6"/>
    <w:rsid w:val="00045341"/>
    <w:rsid w:val="00045FED"/>
    <w:rsid w:val="00047968"/>
    <w:rsid w:val="00047E63"/>
    <w:rsid w:val="0009131B"/>
    <w:rsid w:val="00092BB9"/>
    <w:rsid w:val="000A09B8"/>
    <w:rsid w:val="000A4E09"/>
    <w:rsid w:val="000C4F7E"/>
    <w:rsid w:val="000E037C"/>
    <w:rsid w:val="000F3139"/>
    <w:rsid w:val="000F59E5"/>
    <w:rsid w:val="00100C8C"/>
    <w:rsid w:val="00101BD0"/>
    <w:rsid w:val="00106416"/>
    <w:rsid w:val="00121937"/>
    <w:rsid w:val="00130470"/>
    <w:rsid w:val="001313E3"/>
    <w:rsid w:val="0013468C"/>
    <w:rsid w:val="00137CD5"/>
    <w:rsid w:val="00151B49"/>
    <w:rsid w:val="00163F72"/>
    <w:rsid w:val="0016506A"/>
    <w:rsid w:val="001716DE"/>
    <w:rsid w:val="00182139"/>
    <w:rsid w:val="00182338"/>
    <w:rsid w:val="001871AD"/>
    <w:rsid w:val="00193BD7"/>
    <w:rsid w:val="001A0131"/>
    <w:rsid w:val="001A49B5"/>
    <w:rsid w:val="001A6BBB"/>
    <w:rsid w:val="001B573F"/>
    <w:rsid w:val="001B5B29"/>
    <w:rsid w:val="001B65F5"/>
    <w:rsid w:val="001C2252"/>
    <w:rsid w:val="001C3E34"/>
    <w:rsid w:val="001D2EB7"/>
    <w:rsid w:val="001D4880"/>
    <w:rsid w:val="001E410A"/>
    <w:rsid w:val="001E4DC8"/>
    <w:rsid w:val="001F5882"/>
    <w:rsid w:val="00224434"/>
    <w:rsid w:val="00227FB2"/>
    <w:rsid w:val="002547F8"/>
    <w:rsid w:val="0026214E"/>
    <w:rsid w:val="00262C00"/>
    <w:rsid w:val="002727A8"/>
    <w:rsid w:val="00275541"/>
    <w:rsid w:val="002809D3"/>
    <w:rsid w:val="00296020"/>
    <w:rsid w:val="00297A50"/>
    <w:rsid w:val="002A6E3B"/>
    <w:rsid w:val="002B021F"/>
    <w:rsid w:val="002C30C3"/>
    <w:rsid w:val="002E61B9"/>
    <w:rsid w:val="00307A0A"/>
    <w:rsid w:val="0031019F"/>
    <w:rsid w:val="003132F9"/>
    <w:rsid w:val="003146A1"/>
    <w:rsid w:val="00323C3B"/>
    <w:rsid w:val="00324EAC"/>
    <w:rsid w:val="00330A7D"/>
    <w:rsid w:val="003326F7"/>
    <w:rsid w:val="00335CDB"/>
    <w:rsid w:val="003374EA"/>
    <w:rsid w:val="0034099F"/>
    <w:rsid w:val="00351CB1"/>
    <w:rsid w:val="00361ED7"/>
    <w:rsid w:val="003652DF"/>
    <w:rsid w:val="00365845"/>
    <w:rsid w:val="003723A7"/>
    <w:rsid w:val="00374DAA"/>
    <w:rsid w:val="00376F30"/>
    <w:rsid w:val="00380A26"/>
    <w:rsid w:val="00381592"/>
    <w:rsid w:val="00382EC2"/>
    <w:rsid w:val="00386720"/>
    <w:rsid w:val="00386A84"/>
    <w:rsid w:val="00395596"/>
    <w:rsid w:val="0039662A"/>
    <w:rsid w:val="003974E7"/>
    <w:rsid w:val="003C3FCF"/>
    <w:rsid w:val="003C5208"/>
    <w:rsid w:val="003C641E"/>
    <w:rsid w:val="003C70A3"/>
    <w:rsid w:val="003D5FAB"/>
    <w:rsid w:val="003E1B86"/>
    <w:rsid w:val="003E62E3"/>
    <w:rsid w:val="003F657A"/>
    <w:rsid w:val="00400EB3"/>
    <w:rsid w:val="004067F7"/>
    <w:rsid w:val="0041622F"/>
    <w:rsid w:val="00423ADF"/>
    <w:rsid w:val="0043054B"/>
    <w:rsid w:val="00445BFC"/>
    <w:rsid w:val="0044736C"/>
    <w:rsid w:val="0045590A"/>
    <w:rsid w:val="004701F6"/>
    <w:rsid w:val="00471118"/>
    <w:rsid w:val="00477026"/>
    <w:rsid w:val="00480E8B"/>
    <w:rsid w:val="00483F6B"/>
    <w:rsid w:val="0048404B"/>
    <w:rsid w:val="00485C9E"/>
    <w:rsid w:val="0049401F"/>
    <w:rsid w:val="00496EB6"/>
    <w:rsid w:val="004971D7"/>
    <w:rsid w:val="004A233D"/>
    <w:rsid w:val="004B5BC2"/>
    <w:rsid w:val="004C66DB"/>
    <w:rsid w:val="004D34B8"/>
    <w:rsid w:val="004E0C0D"/>
    <w:rsid w:val="00501F95"/>
    <w:rsid w:val="00502DFF"/>
    <w:rsid w:val="00507082"/>
    <w:rsid w:val="0054603B"/>
    <w:rsid w:val="00547845"/>
    <w:rsid w:val="00560B09"/>
    <w:rsid w:val="00571F67"/>
    <w:rsid w:val="005753C7"/>
    <w:rsid w:val="00575FF7"/>
    <w:rsid w:val="005A2F91"/>
    <w:rsid w:val="005A6458"/>
    <w:rsid w:val="005B7480"/>
    <w:rsid w:val="005E1FB1"/>
    <w:rsid w:val="005F1557"/>
    <w:rsid w:val="005F3578"/>
    <w:rsid w:val="00612085"/>
    <w:rsid w:val="006120F3"/>
    <w:rsid w:val="00622F65"/>
    <w:rsid w:val="00624685"/>
    <w:rsid w:val="006304AB"/>
    <w:rsid w:val="0063555B"/>
    <w:rsid w:val="0064027D"/>
    <w:rsid w:val="00640F5F"/>
    <w:rsid w:val="006652D0"/>
    <w:rsid w:val="00674A1D"/>
    <w:rsid w:val="00681152"/>
    <w:rsid w:val="00686D1D"/>
    <w:rsid w:val="006870B7"/>
    <w:rsid w:val="006932CC"/>
    <w:rsid w:val="00694708"/>
    <w:rsid w:val="006B00C9"/>
    <w:rsid w:val="006B36CD"/>
    <w:rsid w:val="006B5477"/>
    <w:rsid w:val="006B7B6D"/>
    <w:rsid w:val="006C388F"/>
    <w:rsid w:val="006E1CF3"/>
    <w:rsid w:val="00700EB0"/>
    <w:rsid w:val="00703938"/>
    <w:rsid w:val="007077AB"/>
    <w:rsid w:val="00710411"/>
    <w:rsid w:val="0071602B"/>
    <w:rsid w:val="00720AFC"/>
    <w:rsid w:val="00721B8C"/>
    <w:rsid w:val="00765243"/>
    <w:rsid w:val="00767B4F"/>
    <w:rsid w:val="00782DEE"/>
    <w:rsid w:val="007A7A9C"/>
    <w:rsid w:val="007B65D1"/>
    <w:rsid w:val="007C71AD"/>
    <w:rsid w:val="007D2A21"/>
    <w:rsid w:val="007D2A42"/>
    <w:rsid w:val="007D624F"/>
    <w:rsid w:val="007D6F8C"/>
    <w:rsid w:val="007E7548"/>
    <w:rsid w:val="007F17EA"/>
    <w:rsid w:val="007F4D35"/>
    <w:rsid w:val="008009FA"/>
    <w:rsid w:val="00801B15"/>
    <w:rsid w:val="00804BE4"/>
    <w:rsid w:val="00814D72"/>
    <w:rsid w:val="00817B8F"/>
    <w:rsid w:val="00820816"/>
    <w:rsid w:val="00822CF6"/>
    <w:rsid w:val="00843FDD"/>
    <w:rsid w:val="008441AF"/>
    <w:rsid w:val="00847FEF"/>
    <w:rsid w:val="00864997"/>
    <w:rsid w:val="008702BA"/>
    <w:rsid w:val="0087714A"/>
    <w:rsid w:val="008935D7"/>
    <w:rsid w:val="008A2045"/>
    <w:rsid w:val="008D1DCB"/>
    <w:rsid w:val="008D475C"/>
    <w:rsid w:val="008E18B3"/>
    <w:rsid w:val="008E6BB9"/>
    <w:rsid w:val="008F03BB"/>
    <w:rsid w:val="008F046D"/>
    <w:rsid w:val="008F72DB"/>
    <w:rsid w:val="008F7764"/>
    <w:rsid w:val="00904FBA"/>
    <w:rsid w:val="00912DC4"/>
    <w:rsid w:val="009262B4"/>
    <w:rsid w:val="009323D7"/>
    <w:rsid w:val="009412D0"/>
    <w:rsid w:val="00941776"/>
    <w:rsid w:val="00942DD2"/>
    <w:rsid w:val="00947B9E"/>
    <w:rsid w:val="00951B01"/>
    <w:rsid w:val="009575B1"/>
    <w:rsid w:val="009641E1"/>
    <w:rsid w:val="009642F1"/>
    <w:rsid w:val="00970720"/>
    <w:rsid w:val="00973303"/>
    <w:rsid w:val="00995D9A"/>
    <w:rsid w:val="009B337F"/>
    <w:rsid w:val="009C1E4E"/>
    <w:rsid w:val="009C2EC5"/>
    <w:rsid w:val="009D4117"/>
    <w:rsid w:val="009E0B79"/>
    <w:rsid w:val="009E62BC"/>
    <w:rsid w:val="009F3D31"/>
    <w:rsid w:val="00A05550"/>
    <w:rsid w:val="00A16280"/>
    <w:rsid w:val="00A1715F"/>
    <w:rsid w:val="00A21690"/>
    <w:rsid w:val="00A22A83"/>
    <w:rsid w:val="00A276DD"/>
    <w:rsid w:val="00A36732"/>
    <w:rsid w:val="00A52276"/>
    <w:rsid w:val="00A545B8"/>
    <w:rsid w:val="00A569FC"/>
    <w:rsid w:val="00A633C2"/>
    <w:rsid w:val="00A9726B"/>
    <w:rsid w:val="00AA44F9"/>
    <w:rsid w:val="00AA5E91"/>
    <w:rsid w:val="00AA616D"/>
    <w:rsid w:val="00AB23E0"/>
    <w:rsid w:val="00AB4D6C"/>
    <w:rsid w:val="00AB7468"/>
    <w:rsid w:val="00AB7A1C"/>
    <w:rsid w:val="00AC4782"/>
    <w:rsid w:val="00AD1FC9"/>
    <w:rsid w:val="00AD6DC7"/>
    <w:rsid w:val="00AE23F4"/>
    <w:rsid w:val="00AE4374"/>
    <w:rsid w:val="00AF1F68"/>
    <w:rsid w:val="00AF5EE4"/>
    <w:rsid w:val="00B011FC"/>
    <w:rsid w:val="00B01EC2"/>
    <w:rsid w:val="00B05628"/>
    <w:rsid w:val="00B056D7"/>
    <w:rsid w:val="00B11259"/>
    <w:rsid w:val="00B12AD1"/>
    <w:rsid w:val="00B142CB"/>
    <w:rsid w:val="00B24993"/>
    <w:rsid w:val="00B26092"/>
    <w:rsid w:val="00B30A21"/>
    <w:rsid w:val="00B349E6"/>
    <w:rsid w:val="00B507EC"/>
    <w:rsid w:val="00B53D2B"/>
    <w:rsid w:val="00B543BF"/>
    <w:rsid w:val="00B56880"/>
    <w:rsid w:val="00B60426"/>
    <w:rsid w:val="00B72D42"/>
    <w:rsid w:val="00B8240B"/>
    <w:rsid w:val="00B84835"/>
    <w:rsid w:val="00B85E59"/>
    <w:rsid w:val="00BA7889"/>
    <w:rsid w:val="00BB47DB"/>
    <w:rsid w:val="00BB6352"/>
    <w:rsid w:val="00BB73F3"/>
    <w:rsid w:val="00BC2DEA"/>
    <w:rsid w:val="00BC5BEC"/>
    <w:rsid w:val="00BD0258"/>
    <w:rsid w:val="00BD3992"/>
    <w:rsid w:val="00BD7485"/>
    <w:rsid w:val="00C27393"/>
    <w:rsid w:val="00C27960"/>
    <w:rsid w:val="00C33A7F"/>
    <w:rsid w:val="00C3430E"/>
    <w:rsid w:val="00C439E4"/>
    <w:rsid w:val="00C55F36"/>
    <w:rsid w:val="00C6127E"/>
    <w:rsid w:val="00C65F61"/>
    <w:rsid w:val="00C83F32"/>
    <w:rsid w:val="00C97E0F"/>
    <w:rsid w:val="00CB4BF6"/>
    <w:rsid w:val="00CB4D1E"/>
    <w:rsid w:val="00CB635C"/>
    <w:rsid w:val="00D1120F"/>
    <w:rsid w:val="00D204CC"/>
    <w:rsid w:val="00D246E4"/>
    <w:rsid w:val="00D25A0A"/>
    <w:rsid w:val="00D31413"/>
    <w:rsid w:val="00D35EAE"/>
    <w:rsid w:val="00D4459D"/>
    <w:rsid w:val="00D4681A"/>
    <w:rsid w:val="00D555E5"/>
    <w:rsid w:val="00D63838"/>
    <w:rsid w:val="00D658C1"/>
    <w:rsid w:val="00D66937"/>
    <w:rsid w:val="00D81235"/>
    <w:rsid w:val="00D8656E"/>
    <w:rsid w:val="00D9448B"/>
    <w:rsid w:val="00D95CA3"/>
    <w:rsid w:val="00DA6B8F"/>
    <w:rsid w:val="00DB3EF8"/>
    <w:rsid w:val="00DB4196"/>
    <w:rsid w:val="00DB4D08"/>
    <w:rsid w:val="00DC054A"/>
    <w:rsid w:val="00DC59C9"/>
    <w:rsid w:val="00DD1D84"/>
    <w:rsid w:val="00DE42CE"/>
    <w:rsid w:val="00DF6EF3"/>
    <w:rsid w:val="00DF7966"/>
    <w:rsid w:val="00E05D19"/>
    <w:rsid w:val="00E106BE"/>
    <w:rsid w:val="00E11100"/>
    <w:rsid w:val="00E11916"/>
    <w:rsid w:val="00E47BBE"/>
    <w:rsid w:val="00E55D59"/>
    <w:rsid w:val="00E63A78"/>
    <w:rsid w:val="00E73B4B"/>
    <w:rsid w:val="00E75BB3"/>
    <w:rsid w:val="00E85DB0"/>
    <w:rsid w:val="00E9326C"/>
    <w:rsid w:val="00EB365A"/>
    <w:rsid w:val="00EB6263"/>
    <w:rsid w:val="00EC0F1B"/>
    <w:rsid w:val="00EC13E5"/>
    <w:rsid w:val="00EC345A"/>
    <w:rsid w:val="00EC6BF6"/>
    <w:rsid w:val="00ED0DDC"/>
    <w:rsid w:val="00EE6821"/>
    <w:rsid w:val="00EE7ACC"/>
    <w:rsid w:val="00F00CA5"/>
    <w:rsid w:val="00F01AD5"/>
    <w:rsid w:val="00F03455"/>
    <w:rsid w:val="00F05176"/>
    <w:rsid w:val="00F20FB2"/>
    <w:rsid w:val="00F23BC2"/>
    <w:rsid w:val="00F2414C"/>
    <w:rsid w:val="00F6322E"/>
    <w:rsid w:val="00FA0C7F"/>
    <w:rsid w:val="00FB211D"/>
    <w:rsid w:val="00FB4D66"/>
    <w:rsid w:val="00FB596F"/>
    <w:rsid w:val="00FC076E"/>
    <w:rsid w:val="00FC4C8D"/>
    <w:rsid w:val="00FC7A18"/>
    <w:rsid w:val="00FD6D8D"/>
    <w:rsid w:val="00FE0FC2"/>
    <w:rsid w:val="00FE1910"/>
    <w:rsid w:val="00FE3B6E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DB"/>
    <w:rPr>
      <w:b/>
      <w:i/>
      <w:sz w:val="56"/>
      <w:lang w:eastAsia="ru-RU"/>
    </w:rPr>
  </w:style>
  <w:style w:type="paragraph" w:styleId="1">
    <w:name w:val="heading 1"/>
    <w:basedOn w:val="a"/>
    <w:next w:val="a"/>
    <w:qFormat/>
    <w:rsid w:val="00BB47DB"/>
    <w:pPr>
      <w:keepNext/>
      <w:ind w:firstLine="2835"/>
      <w:outlineLvl w:val="0"/>
    </w:pPr>
    <w:rPr>
      <w:i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47DB"/>
    <w:rPr>
      <w:b w:val="0"/>
      <w:i w:val="0"/>
      <w:sz w:val="32"/>
    </w:rPr>
  </w:style>
  <w:style w:type="paragraph" w:customStyle="1" w:styleId="a4">
    <w:basedOn w:val="a"/>
    <w:rsid w:val="006B5477"/>
    <w:rPr>
      <w:rFonts w:ascii="Verdana" w:eastAsia="MS Mincho" w:hAnsi="Verdana" w:cs="Verdana"/>
      <w:b w:val="0"/>
      <w:i w:val="0"/>
      <w:sz w:val="20"/>
      <w:lang w:val="en-US" w:eastAsia="en-US"/>
    </w:rPr>
  </w:style>
  <w:style w:type="character" w:styleId="a5">
    <w:name w:val="Hyperlink"/>
    <w:rsid w:val="00FB596F"/>
    <w:rPr>
      <w:color w:val="0000FF"/>
      <w:u w:val="single"/>
    </w:rPr>
  </w:style>
  <w:style w:type="paragraph" w:styleId="a6">
    <w:name w:val="Balloon Text"/>
    <w:basedOn w:val="a"/>
    <w:semiHidden/>
    <w:rsid w:val="00B26092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E85DB0"/>
    <w:rPr>
      <w:rFonts w:ascii="Verdana" w:eastAsia="MS Mincho" w:hAnsi="Verdana" w:cs="Verdana"/>
      <w:b w:val="0"/>
      <w:i w:val="0"/>
      <w:sz w:val="20"/>
      <w:lang w:val="en-US" w:eastAsia="en-US"/>
    </w:rPr>
  </w:style>
  <w:style w:type="paragraph" w:customStyle="1" w:styleId="a8">
    <w:name w:val="Нормальний текст"/>
    <w:basedOn w:val="a"/>
    <w:rsid w:val="00193BD7"/>
    <w:pPr>
      <w:spacing w:before="120"/>
      <w:ind w:firstLine="567"/>
    </w:pPr>
    <w:rPr>
      <w:rFonts w:ascii="Antiqua" w:hAnsi="Antiqua"/>
      <w:b w:val="0"/>
      <w:i w:val="0"/>
      <w:sz w:val="26"/>
    </w:rPr>
  </w:style>
  <w:style w:type="paragraph" w:customStyle="1" w:styleId="a9">
    <w:name w:val="Назва документа"/>
    <w:basedOn w:val="a"/>
    <w:next w:val="a8"/>
    <w:rsid w:val="00193BD7"/>
    <w:pPr>
      <w:keepNext/>
      <w:keepLines/>
      <w:spacing w:before="240" w:after="240"/>
      <w:jc w:val="center"/>
    </w:pPr>
    <w:rPr>
      <w:rFonts w:ascii="Antiqua" w:hAnsi="Antiqua"/>
      <w:i w:val="0"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3E1B8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DB"/>
    <w:rPr>
      <w:b/>
      <w:i/>
      <w:sz w:val="56"/>
      <w:lang w:eastAsia="ru-RU"/>
    </w:rPr>
  </w:style>
  <w:style w:type="paragraph" w:styleId="1">
    <w:name w:val="heading 1"/>
    <w:basedOn w:val="a"/>
    <w:next w:val="a"/>
    <w:qFormat/>
    <w:rsid w:val="00BB47DB"/>
    <w:pPr>
      <w:keepNext/>
      <w:ind w:firstLine="2835"/>
      <w:outlineLvl w:val="0"/>
    </w:pPr>
    <w:rPr>
      <w:i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47DB"/>
    <w:rPr>
      <w:b w:val="0"/>
      <w:i w:val="0"/>
      <w:sz w:val="32"/>
    </w:rPr>
  </w:style>
  <w:style w:type="paragraph" w:customStyle="1" w:styleId="a4">
    <w:basedOn w:val="a"/>
    <w:rsid w:val="006B5477"/>
    <w:rPr>
      <w:rFonts w:ascii="Verdana" w:eastAsia="MS Mincho" w:hAnsi="Verdana" w:cs="Verdana"/>
      <w:b w:val="0"/>
      <w:i w:val="0"/>
      <w:sz w:val="20"/>
      <w:lang w:val="en-US" w:eastAsia="en-US"/>
    </w:rPr>
  </w:style>
  <w:style w:type="character" w:styleId="a5">
    <w:name w:val="Hyperlink"/>
    <w:rsid w:val="00FB596F"/>
    <w:rPr>
      <w:color w:val="0000FF"/>
      <w:u w:val="single"/>
    </w:rPr>
  </w:style>
  <w:style w:type="paragraph" w:styleId="a6">
    <w:name w:val="Balloon Text"/>
    <w:basedOn w:val="a"/>
    <w:semiHidden/>
    <w:rsid w:val="00B26092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E85DB0"/>
    <w:rPr>
      <w:rFonts w:ascii="Verdana" w:eastAsia="MS Mincho" w:hAnsi="Verdana" w:cs="Verdana"/>
      <w:b w:val="0"/>
      <w:i w:val="0"/>
      <w:sz w:val="20"/>
      <w:lang w:val="en-US" w:eastAsia="en-US"/>
    </w:rPr>
  </w:style>
  <w:style w:type="paragraph" w:customStyle="1" w:styleId="a8">
    <w:name w:val="Нормальний текст"/>
    <w:basedOn w:val="a"/>
    <w:rsid w:val="00193BD7"/>
    <w:pPr>
      <w:spacing w:before="120"/>
      <w:ind w:firstLine="567"/>
    </w:pPr>
    <w:rPr>
      <w:rFonts w:ascii="Antiqua" w:hAnsi="Antiqua"/>
      <w:b w:val="0"/>
      <w:i w:val="0"/>
      <w:sz w:val="26"/>
    </w:rPr>
  </w:style>
  <w:style w:type="paragraph" w:customStyle="1" w:styleId="a9">
    <w:name w:val="Назва документа"/>
    <w:basedOn w:val="a"/>
    <w:next w:val="a8"/>
    <w:rsid w:val="00193BD7"/>
    <w:pPr>
      <w:keepNext/>
      <w:keepLines/>
      <w:spacing w:before="240" w:after="240"/>
      <w:jc w:val="center"/>
    </w:pPr>
    <w:rPr>
      <w:rFonts w:ascii="Antiqua" w:hAnsi="Antiqua"/>
      <w:i w:val="0"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3E1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v@rozh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95059-864A-411A-96F6-0598511C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Рожищенська міська рада</vt:lpstr>
      <vt:lpstr>Рожищенська міська рада</vt:lpstr>
    </vt:vector>
  </TitlesOfParts>
  <Company>MiskRada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Oksana</cp:lastModifiedBy>
  <cp:revision>2</cp:revision>
  <cp:lastPrinted>2023-12-01T12:12:00Z</cp:lastPrinted>
  <dcterms:created xsi:type="dcterms:W3CDTF">2025-05-23T07:08:00Z</dcterms:created>
  <dcterms:modified xsi:type="dcterms:W3CDTF">2025-05-23T07:08:00Z</dcterms:modified>
</cp:coreProperties>
</file>