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0A" w:rsidRPr="00024DE5" w:rsidRDefault="00204E0A" w:rsidP="00204E0A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024DE5">
        <w:rPr>
          <w:lang w:val="uk-UA"/>
        </w:rPr>
        <w:tab/>
      </w:r>
      <w:r w:rsidRPr="00024DE5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403511" r:id="rId7"/>
        </w:object>
      </w:r>
      <w:r w:rsidRPr="00024DE5">
        <w:rPr>
          <w:iCs/>
          <w:sz w:val="6"/>
          <w:szCs w:val="6"/>
          <w:lang w:val="uk-UA"/>
        </w:rPr>
        <w:t xml:space="preserve"> </w:t>
      </w:r>
    </w:p>
    <w:p w:rsidR="00204E0A" w:rsidRPr="00024DE5" w:rsidRDefault="00204E0A" w:rsidP="00204E0A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024DE5">
        <w:rPr>
          <w:iCs/>
          <w:sz w:val="6"/>
          <w:szCs w:val="6"/>
          <w:lang w:val="uk-UA"/>
        </w:rPr>
        <w:tab/>
      </w:r>
      <w:proofErr w:type="spellStart"/>
      <w:r w:rsidRPr="00024DE5">
        <w:rPr>
          <w:iCs/>
          <w:szCs w:val="6"/>
          <w:lang w:val="uk-UA"/>
        </w:rPr>
        <w:t>Проєкт</w:t>
      </w:r>
      <w:proofErr w:type="spellEnd"/>
    </w:p>
    <w:p w:rsidR="00204E0A" w:rsidRPr="00024DE5" w:rsidRDefault="00204E0A" w:rsidP="00204E0A">
      <w:pPr>
        <w:jc w:val="center"/>
        <w:rPr>
          <w:sz w:val="6"/>
          <w:szCs w:val="6"/>
          <w:lang w:val="uk-UA"/>
        </w:rPr>
      </w:pPr>
    </w:p>
    <w:p w:rsidR="00204E0A" w:rsidRPr="00024DE5" w:rsidRDefault="00204E0A" w:rsidP="00204E0A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РОЖИЩЕНСЬКА МІСЬКА РАДА</w:t>
      </w:r>
    </w:p>
    <w:p w:rsidR="00204E0A" w:rsidRPr="00024DE5" w:rsidRDefault="00204E0A" w:rsidP="00204E0A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ВОЛИНСЬКОЇ ОБЛАСТІ</w:t>
      </w:r>
    </w:p>
    <w:p w:rsidR="00204E0A" w:rsidRPr="00024DE5" w:rsidRDefault="00204E0A" w:rsidP="00204E0A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ВИКОНАВЧИЙ КОМІТЕТ</w:t>
      </w:r>
    </w:p>
    <w:p w:rsidR="00204E0A" w:rsidRPr="00024DE5" w:rsidRDefault="00204E0A" w:rsidP="00204E0A">
      <w:pPr>
        <w:jc w:val="center"/>
        <w:rPr>
          <w:b/>
          <w:sz w:val="32"/>
          <w:szCs w:val="32"/>
          <w:lang w:val="uk-UA"/>
        </w:rPr>
      </w:pPr>
      <w:r w:rsidRPr="00024DE5">
        <w:rPr>
          <w:b/>
          <w:sz w:val="32"/>
          <w:szCs w:val="32"/>
          <w:lang w:val="uk-UA"/>
        </w:rPr>
        <w:t>РІШЕННЯ</w:t>
      </w:r>
    </w:p>
    <w:p w:rsidR="00204E0A" w:rsidRPr="00024DE5" w:rsidRDefault="00204E0A" w:rsidP="00204E0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204E0A" w:rsidRPr="00024DE5" w:rsidTr="000558B0">
        <w:trPr>
          <w:jc w:val="center"/>
        </w:trPr>
        <w:tc>
          <w:tcPr>
            <w:tcW w:w="3128" w:type="dxa"/>
          </w:tcPr>
          <w:p w:rsidR="00204E0A" w:rsidRPr="00024DE5" w:rsidRDefault="00204E0A" w:rsidP="000558B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204E0A" w:rsidRPr="00024DE5" w:rsidRDefault="00204E0A" w:rsidP="000558B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204E0A" w:rsidRPr="00024DE5" w:rsidRDefault="00204E0A" w:rsidP="000558B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204E0A" w:rsidRPr="00C556DB" w:rsidRDefault="00C556DB" w:rsidP="00204E0A">
      <w:pPr>
        <w:rPr>
          <w:b/>
          <w:sz w:val="28"/>
          <w:szCs w:val="28"/>
          <w:lang w:val="uk-UA"/>
        </w:rPr>
      </w:pPr>
      <w:bookmarkStart w:id="0" w:name="_GoBack"/>
      <w:r w:rsidRPr="00C556DB">
        <w:rPr>
          <w:b/>
          <w:sz w:val="28"/>
          <w:szCs w:val="28"/>
          <w:lang w:val="uk-UA"/>
        </w:rPr>
        <w:t>22 жовтня 2024 року                                                                           №</w:t>
      </w:r>
      <w:bookmarkEnd w:id="0"/>
    </w:p>
    <w:p w:rsidR="00204E0A" w:rsidRDefault="00204E0A" w:rsidP="00204E0A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визнання такими, що втратили </w:t>
      </w:r>
    </w:p>
    <w:p w:rsidR="00204E0A" w:rsidRDefault="00204E0A" w:rsidP="00204E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чинність рішення виконавчого комітету </w:t>
      </w:r>
    </w:p>
    <w:p w:rsidR="00204E0A" w:rsidRPr="00024DE5" w:rsidRDefault="00204E0A" w:rsidP="00204E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Рожищенської міської ради </w:t>
      </w:r>
    </w:p>
    <w:p w:rsidR="00204E0A" w:rsidRPr="00024DE5" w:rsidRDefault="00204E0A" w:rsidP="00204E0A">
      <w:pPr>
        <w:jc w:val="both"/>
        <w:rPr>
          <w:b/>
          <w:i/>
          <w:sz w:val="28"/>
          <w:szCs w:val="28"/>
          <w:lang w:val="uk-UA"/>
        </w:rPr>
      </w:pPr>
    </w:p>
    <w:p w:rsidR="00204E0A" w:rsidRPr="00024DE5" w:rsidRDefault="00204E0A" w:rsidP="00AE03B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40, частиною першою статті 52, частиною шостою статті 59  Закону України «Про місцеве самоврядування в Україні», </w:t>
      </w:r>
      <w:r w:rsidR="00AE03B7">
        <w:rPr>
          <w:sz w:val="28"/>
          <w:szCs w:val="28"/>
          <w:lang w:val="uk-UA"/>
        </w:rPr>
        <w:t>враховуючи постанову Кабінету Міністрів України від 19 березня 2022 року №333 «П</w:t>
      </w:r>
      <w:r w:rsidR="00AE03B7" w:rsidRPr="00AE03B7">
        <w:rPr>
          <w:sz w:val="28"/>
          <w:szCs w:val="28"/>
          <w:lang w:val="uk-UA"/>
        </w:rPr>
        <w:t>ро затвердження Порядку компенсації витрат за тимчасове розміщення (перебування) внутрішньо переміщених осіб</w:t>
      </w:r>
      <w:r w:rsidR="00AE03B7">
        <w:rPr>
          <w:sz w:val="28"/>
          <w:szCs w:val="28"/>
          <w:lang w:val="uk-UA"/>
        </w:rPr>
        <w:t>»</w:t>
      </w:r>
      <w:r w:rsidR="005C61B1">
        <w:rPr>
          <w:sz w:val="28"/>
          <w:szCs w:val="28"/>
          <w:lang w:val="uk-UA"/>
        </w:rPr>
        <w:t xml:space="preserve"> (зі змінами)</w:t>
      </w:r>
      <w:r w:rsidR="00AE03B7">
        <w:rPr>
          <w:sz w:val="28"/>
          <w:szCs w:val="28"/>
          <w:lang w:val="uk-UA"/>
        </w:rPr>
        <w:t xml:space="preserve"> та рішення Рожищенської міської ради від 26 вересня 2024 року №47/19 «</w:t>
      </w:r>
      <w:r w:rsidR="00AE03B7" w:rsidRPr="00AE03B7">
        <w:rPr>
          <w:sz w:val="28"/>
          <w:szCs w:val="28"/>
          <w:lang w:val="uk-UA"/>
        </w:rPr>
        <w:t>Про затвердження Порядку взаємодії виконавчих органів, комунальних підприємств, установ та організацій, ст</w:t>
      </w:r>
      <w:r w:rsidR="00AE03B7">
        <w:rPr>
          <w:sz w:val="28"/>
          <w:szCs w:val="28"/>
          <w:lang w:val="uk-UA"/>
        </w:rPr>
        <w:t xml:space="preserve">арост Рожищенської міської ради </w:t>
      </w:r>
      <w:r w:rsidR="00AE03B7" w:rsidRPr="00AE03B7">
        <w:rPr>
          <w:sz w:val="28"/>
          <w:szCs w:val="28"/>
          <w:lang w:val="uk-UA"/>
        </w:rPr>
        <w:t xml:space="preserve">з визнання спадщини </w:t>
      </w:r>
      <w:proofErr w:type="spellStart"/>
      <w:r w:rsidR="00AE03B7" w:rsidRPr="00AE03B7">
        <w:rPr>
          <w:sz w:val="28"/>
          <w:szCs w:val="28"/>
          <w:lang w:val="uk-UA"/>
        </w:rPr>
        <w:t>відумерлою</w:t>
      </w:r>
      <w:proofErr w:type="spellEnd"/>
      <w:r w:rsidR="00AE03B7">
        <w:rPr>
          <w:sz w:val="28"/>
          <w:szCs w:val="28"/>
          <w:lang w:val="uk-UA"/>
        </w:rPr>
        <w:t>» та №</w:t>
      </w:r>
      <w:r w:rsidR="001E5BB5">
        <w:rPr>
          <w:sz w:val="28"/>
          <w:szCs w:val="28"/>
          <w:lang w:val="uk-UA"/>
        </w:rPr>
        <w:t>47/20 «</w:t>
      </w:r>
      <w:r w:rsidR="001E5BB5" w:rsidRPr="001E5BB5">
        <w:rPr>
          <w:sz w:val="28"/>
          <w:szCs w:val="28"/>
          <w:lang w:val="uk-UA"/>
        </w:rPr>
        <w:t>Про затвердження Порядку взаємодії виконавчих органів Рожищенської міської ради, комунальних підприємств, установ, організацій, старост та державних реєстраторів Рожищенської міської ради щодо виявлення, обліку та передачі безхазяйного нерухомого  майна у власність Рожищенської  міської територіальної громади</w:t>
      </w:r>
      <w:r w:rsidR="001E5BB5">
        <w:rPr>
          <w:sz w:val="28"/>
          <w:szCs w:val="28"/>
          <w:lang w:val="uk-UA"/>
        </w:rPr>
        <w:t>»,</w:t>
      </w:r>
      <w:r w:rsidR="00AE03B7">
        <w:rPr>
          <w:sz w:val="28"/>
          <w:szCs w:val="28"/>
          <w:lang w:val="uk-UA"/>
        </w:rPr>
        <w:t xml:space="preserve"> </w:t>
      </w:r>
      <w:r w:rsidRPr="00024DE5">
        <w:rPr>
          <w:sz w:val="28"/>
          <w:szCs w:val="28"/>
          <w:lang w:val="uk-UA"/>
        </w:rPr>
        <w:t xml:space="preserve">виконавчий комітет </w:t>
      </w:r>
    </w:p>
    <w:p w:rsidR="00204E0A" w:rsidRPr="00024DE5" w:rsidRDefault="00204E0A" w:rsidP="00204E0A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ВИРІШИВ: </w:t>
      </w:r>
    </w:p>
    <w:p w:rsidR="00204E0A" w:rsidRDefault="00204E0A" w:rsidP="00204E0A">
      <w:pPr>
        <w:numPr>
          <w:ilvl w:val="0"/>
          <w:numId w:val="1"/>
        </w:numPr>
        <w:tabs>
          <w:tab w:val="num" w:pos="360"/>
        </w:tabs>
        <w:autoSpaceDN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такими, що втратили чинність:</w:t>
      </w:r>
    </w:p>
    <w:p w:rsidR="00E80F14" w:rsidRDefault="00E80F14" w:rsidP="00E80F14">
      <w:pPr>
        <w:pStyle w:val="a5"/>
        <w:numPr>
          <w:ilvl w:val="0"/>
          <w:numId w:val="5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Рожищенської міської ради </w:t>
      </w:r>
      <w:r w:rsidRPr="00E80F14">
        <w:rPr>
          <w:sz w:val="28"/>
          <w:szCs w:val="28"/>
          <w:lang w:val="uk-UA"/>
        </w:rPr>
        <w:t>від 6 квітня 2022 року №60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>«Про затвердження Порядку компенсації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>витрат за тимчасове розміщення внутрішньо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>переміщених осіб, які перемістилися у період воєнного стану і не отримують щомісячної адресної допомоги внутрішньо переміщеним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>особам для покриття витрат на проживання,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 xml:space="preserve">в тому числі на оплату житлово-комунальних послуг, в </w:t>
      </w:r>
      <w:proofErr w:type="spellStart"/>
      <w:r w:rsidRPr="00E80F14">
        <w:rPr>
          <w:sz w:val="28"/>
          <w:szCs w:val="28"/>
          <w:lang w:val="uk-UA"/>
        </w:rPr>
        <w:t>Рожищенській</w:t>
      </w:r>
      <w:proofErr w:type="spellEnd"/>
      <w:r w:rsidRPr="00E80F14">
        <w:rPr>
          <w:sz w:val="28"/>
          <w:szCs w:val="28"/>
          <w:lang w:val="uk-UA"/>
        </w:rPr>
        <w:t xml:space="preserve"> територіальній громаді»</w:t>
      </w:r>
      <w:r>
        <w:rPr>
          <w:sz w:val="28"/>
          <w:szCs w:val="28"/>
          <w:lang w:val="uk-UA"/>
        </w:rPr>
        <w:t>;</w:t>
      </w:r>
    </w:p>
    <w:p w:rsidR="00F9216B" w:rsidRPr="00F9216B" w:rsidRDefault="00F9216B" w:rsidP="00F9216B">
      <w:pPr>
        <w:pStyle w:val="a5"/>
        <w:numPr>
          <w:ilvl w:val="0"/>
          <w:numId w:val="5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Рожищенської міської ради </w:t>
      </w:r>
      <w:r w:rsidRPr="00E80F1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6 травня 2022 року №82 «</w:t>
      </w:r>
      <w:r w:rsidRPr="00F9216B">
        <w:rPr>
          <w:sz w:val="28"/>
          <w:szCs w:val="28"/>
          <w:lang w:val="uk-UA"/>
        </w:rPr>
        <w:t>Про внесення змін до рішення виконавчого комітету Рожищенської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міської ради від 6 квітня 2022 року №60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«Про затвердження Порядку компенсації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витрат за тимчасове розміщення внутрішньо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переміщених осіб, які перемістилися у період воєнного стану і не отримують щомісячної адресної допомоги внутрішньо переміщеним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особам для покриття витрат на проживання,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 xml:space="preserve">в тому числі </w:t>
      </w:r>
      <w:r w:rsidRPr="00F9216B">
        <w:rPr>
          <w:sz w:val="28"/>
          <w:szCs w:val="28"/>
          <w:lang w:val="uk-UA"/>
        </w:rPr>
        <w:lastRenderedPageBreak/>
        <w:t xml:space="preserve">на оплату житлово-комунальних послуг, в </w:t>
      </w:r>
      <w:proofErr w:type="spellStart"/>
      <w:r w:rsidRPr="00F9216B">
        <w:rPr>
          <w:sz w:val="28"/>
          <w:szCs w:val="28"/>
          <w:lang w:val="uk-UA"/>
        </w:rPr>
        <w:t>Рожищенській</w:t>
      </w:r>
      <w:proofErr w:type="spellEnd"/>
      <w:r w:rsidRPr="00F9216B">
        <w:rPr>
          <w:sz w:val="28"/>
          <w:szCs w:val="28"/>
          <w:lang w:val="uk-UA"/>
        </w:rPr>
        <w:t xml:space="preserve"> територіальній громаді»</w:t>
      </w:r>
      <w:r>
        <w:rPr>
          <w:sz w:val="28"/>
          <w:szCs w:val="28"/>
          <w:lang w:val="uk-UA"/>
        </w:rPr>
        <w:t>;</w:t>
      </w:r>
    </w:p>
    <w:p w:rsidR="00F9216B" w:rsidRPr="00B76319" w:rsidRDefault="00B76319" w:rsidP="00B76319">
      <w:pPr>
        <w:pStyle w:val="a5"/>
        <w:numPr>
          <w:ilvl w:val="0"/>
          <w:numId w:val="5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Рожищенської міської ради </w:t>
      </w:r>
      <w:r w:rsidRPr="00E80F1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B76319">
        <w:rPr>
          <w:sz w:val="28"/>
          <w:szCs w:val="28"/>
          <w:lang w:val="uk-UA"/>
        </w:rPr>
        <w:t>29 березня 2023 року№ 3/6</w:t>
      </w:r>
      <w:r>
        <w:rPr>
          <w:sz w:val="28"/>
          <w:szCs w:val="28"/>
          <w:lang w:val="uk-UA"/>
        </w:rPr>
        <w:t xml:space="preserve"> «</w:t>
      </w:r>
      <w:r w:rsidRPr="00B76319">
        <w:rPr>
          <w:sz w:val="28"/>
          <w:szCs w:val="28"/>
          <w:lang w:val="uk-UA"/>
        </w:rPr>
        <w:t xml:space="preserve">Про створення постійно діючої комісії з виявлення, обстеження та взяття на облік безхазяйного нерухомого майна та майна </w:t>
      </w:r>
      <w:proofErr w:type="spellStart"/>
      <w:r w:rsidRPr="00B76319">
        <w:rPr>
          <w:sz w:val="28"/>
          <w:szCs w:val="28"/>
          <w:lang w:val="uk-UA"/>
        </w:rPr>
        <w:t>відумерлої</w:t>
      </w:r>
      <w:proofErr w:type="spellEnd"/>
      <w:r w:rsidRPr="00B76319">
        <w:rPr>
          <w:sz w:val="28"/>
          <w:szCs w:val="28"/>
          <w:lang w:val="uk-UA"/>
        </w:rPr>
        <w:t xml:space="preserve"> спадщини на території Рожищенської територіальної громади, затвердження її складу та Положення про комісію</w:t>
      </w:r>
      <w:r>
        <w:rPr>
          <w:sz w:val="28"/>
          <w:szCs w:val="28"/>
          <w:lang w:val="uk-UA"/>
        </w:rPr>
        <w:t>».</w:t>
      </w:r>
    </w:p>
    <w:p w:rsidR="00204E0A" w:rsidRPr="00204E0A" w:rsidRDefault="00204E0A" w:rsidP="00204E0A">
      <w:pPr>
        <w:jc w:val="both"/>
        <w:rPr>
          <w:b/>
          <w:iCs/>
          <w:sz w:val="28"/>
          <w:szCs w:val="28"/>
          <w:lang w:val="uk-UA"/>
        </w:rPr>
      </w:pPr>
      <w:r w:rsidRPr="00024DE5">
        <w:rPr>
          <w:color w:val="FF0000"/>
          <w:sz w:val="28"/>
          <w:szCs w:val="28"/>
          <w:lang w:val="uk-UA"/>
        </w:rPr>
        <w:t xml:space="preserve">    </w:t>
      </w:r>
      <w:r w:rsidRPr="00024DE5">
        <w:rPr>
          <w:sz w:val="28"/>
          <w:szCs w:val="28"/>
          <w:lang w:val="uk-UA"/>
        </w:rPr>
        <w:t xml:space="preserve"> </w:t>
      </w:r>
      <w:r w:rsidR="00F9216B">
        <w:rPr>
          <w:sz w:val="28"/>
          <w:szCs w:val="28"/>
          <w:lang w:val="uk-UA"/>
        </w:rPr>
        <w:t>2</w:t>
      </w:r>
      <w:r w:rsidRPr="00204E0A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</w:t>
      </w:r>
      <w:r w:rsidRPr="00204E0A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204E0A">
        <w:rPr>
          <w:sz w:val="28"/>
          <w:szCs w:val="28"/>
          <w:lang w:val="uk-UA"/>
        </w:rPr>
        <w:t>з питань діяльності виконавчих органів міської ради Сергія Лясковського.</w:t>
      </w:r>
    </w:p>
    <w:p w:rsidR="00204E0A" w:rsidRPr="00024DE5" w:rsidRDefault="00204E0A" w:rsidP="00204E0A">
      <w:pPr>
        <w:rPr>
          <w:b/>
          <w:iCs/>
          <w:sz w:val="28"/>
          <w:szCs w:val="28"/>
          <w:lang w:val="uk-UA"/>
        </w:rPr>
      </w:pPr>
    </w:p>
    <w:p w:rsidR="00204E0A" w:rsidRPr="00024DE5" w:rsidRDefault="00204E0A" w:rsidP="00204E0A">
      <w:pPr>
        <w:rPr>
          <w:b/>
          <w:iCs/>
          <w:sz w:val="28"/>
          <w:szCs w:val="28"/>
          <w:lang w:val="uk-UA"/>
        </w:rPr>
      </w:pPr>
    </w:p>
    <w:p w:rsidR="00204E0A" w:rsidRPr="00024DE5" w:rsidRDefault="00204E0A" w:rsidP="00204E0A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024DE5">
        <w:rPr>
          <w:bCs/>
          <w:iCs/>
          <w:sz w:val="28"/>
          <w:szCs w:val="28"/>
          <w:lang w:val="uk-UA"/>
        </w:rPr>
        <w:t>Міський голова</w:t>
      </w:r>
      <w:r w:rsidRPr="00024DE5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024DE5">
        <w:rPr>
          <w:rStyle w:val="a4"/>
          <w:bCs/>
          <w:i w:val="0"/>
          <w:sz w:val="28"/>
          <w:szCs w:val="28"/>
          <w:lang w:val="uk-UA"/>
        </w:rPr>
        <w:tab/>
      </w:r>
      <w:r w:rsidRPr="00024DE5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024DE5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024DE5">
        <w:rPr>
          <w:rStyle w:val="a4"/>
          <w:bCs/>
          <w:i w:val="0"/>
          <w:sz w:val="28"/>
          <w:szCs w:val="28"/>
          <w:lang w:val="uk-UA"/>
        </w:rPr>
        <w:tab/>
      </w:r>
    </w:p>
    <w:p w:rsidR="00204E0A" w:rsidRPr="00024DE5" w:rsidRDefault="00204E0A" w:rsidP="00204E0A">
      <w:pPr>
        <w:rPr>
          <w:iCs/>
          <w:lang w:val="uk-UA"/>
        </w:rPr>
      </w:pPr>
    </w:p>
    <w:p w:rsidR="00204E0A" w:rsidRPr="00024DE5" w:rsidRDefault="00204E0A" w:rsidP="00204E0A">
      <w:pPr>
        <w:rPr>
          <w:i/>
          <w:lang w:val="uk-UA"/>
        </w:rPr>
      </w:pPr>
      <w:r w:rsidRPr="00024DE5">
        <w:rPr>
          <w:i/>
          <w:lang w:val="uk-UA"/>
        </w:rPr>
        <w:t>Алла Солодуха 215 41</w:t>
      </w:r>
    </w:p>
    <w:p w:rsidR="00204E0A" w:rsidRDefault="00204E0A" w:rsidP="00204E0A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</w:t>
      </w:r>
    </w:p>
    <w:p w:rsidR="00204E0A" w:rsidRDefault="00204E0A" w:rsidP="00204E0A">
      <w:pPr>
        <w:jc w:val="center"/>
        <w:rPr>
          <w:sz w:val="28"/>
          <w:szCs w:val="28"/>
          <w:lang w:val="uk-UA"/>
        </w:rPr>
      </w:pPr>
    </w:p>
    <w:p w:rsidR="00204E0A" w:rsidRDefault="00204E0A" w:rsidP="00204E0A">
      <w:pPr>
        <w:jc w:val="center"/>
        <w:rPr>
          <w:sz w:val="28"/>
          <w:szCs w:val="28"/>
          <w:lang w:val="uk-UA"/>
        </w:rPr>
      </w:pPr>
    </w:p>
    <w:p w:rsidR="00204E0A" w:rsidRDefault="00204E0A" w:rsidP="00204E0A">
      <w:pPr>
        <w:jc w:val="center"/>
        <w:rPr>
          <w:sz w:val="28"/>
          <w:szCs w:val="28"/>
          <w:lang w:val="uk-UA"/>
        </w:rPr>
      </w:pPr>
    </w:p>
    <w:sectPr w:rsidR="00204E0A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335"/>
    <w:multiLevelType w:val="multilevel"/>
    <w:tmpl w:val="329AB3B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3538E"/>
    <w:multiLevelType w:val="hybridMultilevel"/>
    <w:tmpl w:val="C4F0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70AA5"/>
    <w:multiLevelType w:val="multilevel"/>
    <w:tmpl w:val="C4D6FF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35"/>
      </w:pPr>
    </w:lvl>
    <w:lvl w:ilvl="2">
      <w:start w:val="1"/>
      <w:numFmt w:val="decimal"/>
      <w:isLgl/>
      <w:lvlText w:val="%1.%2.%3."/>
      <w:lvlJc w:val="left"/>
      <w:pPr>
        <w:tabs>
          <w:tab w:val="num" w:pos="1597"/>
        </w:tabs>
        <w:ind w:left="1597" w:hanging="735"/>
      </w:pPr>
    </w:lvl>
    <w:lvl w:ilvl="3">
      <w:start w:val="1"/>
      <w:numFmt w:val="decimal"/>
      <w:isLgl/>
      <w:lvlText w:val="%1.%2.%3.%4."/>
      <w:lvlJc w:val="left"/>
      <w:pPr>
        <w:tabs>
          <w:tab w:val="num" w:pos="2302"/>
        </w:tabs>
        <w:ind w:left="230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62"/>
        </w:tabs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82"/>
        </w:tabs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02"/>
        </w:tabs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62"/>
        </w:tabs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82"/>
        </w:tabs>
        <w:ind w:left="5182" w:hanging="2160"/>
      </w:pPr>
    </w:lvl>
  </w:abstractNum>
  <w:abstractNum w:abstractNumId="3">
    <w:nsid w:val="60E152AB"/>
    <w:multiLevelType w:val="hybridMultilevel"/>
    <w:tmpl w:val="B052D790"/>
    <w:lvl w:ilvl="0" w:tplc="8C7E49E8">
      <w:start w:val="7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D916B48"/>
    <w:multiLevelType w:val="hybridMultilevel"/>
    <w:tmpl w:val="2E0A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0A"/>
    <w:rsid w:val="001E5BB5"/>
    <w:rsid w:val="00204E0A"/>
    <w:rsid w:val="003A1B84"/>
    <w:rsid w:val="005C61B1"/>
    <w:rsid w:val="00AE03B7"/>
    <w:rsid w:val="00B76319"/>
    <w:rsid w:val="00C556DB"/>
    <w:rsid w:val="00D90003"/>
    <w:rsid w:val="00E80F14"/>
    <w:rsid w:val="00F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04E0A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204E0A"/>
    <w:rPr>
      <w:i/>
      <w:iCs/>
    </w:rPr>
  </w:style>
  <w:style w:type="paragraph" w:styleId="a5">
    <w:name w:val="List Paragraph"/>
    <w:basedOn w:val="a"/>
    <w:uiPriority w:val="34"/>
    <w:qFormat/>
    <w:rsid w:val="00204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04E0A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204E0A"/>
    <w:rPr>
      <w:i/>
      <w:iCs/>
    </w:rPr>
  </w:style>
  <w:style w:type="paragraph" w:styleId="a5">
    <w:name w:val="List Paragraph"/>
    <w:basedOn w:val="a"/>
    <w:uiPriority w:val="34"/>
    <w:qFormat/>
    <w:rsid w:val="0020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Oksana</cp:lastModifiedBy>
  <cp:revision>9</cp:revision>
  <dcterms:created xsi:type="dcterms:W3CDTF">2024-10-11T08:50:00Z</dcterms:created>
  <dcterms:modified xsi:type="dcterms:W3CDTF">2024-10-14T06:32:00Z</dcterms:modified>
</cp:coreProperties>
</file>