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40" w:rsidRPr="006555FD" w:rsidRDefault="002B4B40" w:rsidP="006F278F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0;width:33.75pt;height:48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84491449" r:id="rId5"/>
        </w:pict>
      </w:r>
      <w:r w:rsidRPr="006555FD">
        <w:rPr>
          <w:rFonts w:ascii="Times New Roman" w:hAnsi="Times New Roman"/>
          <w:b/>
          <w:sz w:val="24"/>
          <w:szCs w:val="24"/>
          <w:lang w:val="uk-UA" w:eastAsia="ru-RU"/>
        </w:rPr>
        <w:br w:type="textWrapping" w:clear="all"/>
      </w:r>
    </w:p>
    <w:p w:rsidR="002B4B40" w:rsidRPr="006555FD" w:rsidRDefault="002B4B40" w:rsidP="006F278F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РОЖИЩЕНСЬКА МІСЬКА РАДА</w:t>
      </w:r>
    </w:p>
    <w:p w:rsidR="002B4B40" w:rsidRPr="006555FD" w:rsidRDefault="002B4B40" w:rsidP="006F2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ВОЛИНСЬКОЇ ОБЛАСТІ</w:t>
      </w:r>
    </w:p>
    <w:p w:rsidR="002B4B40" w:rsidRPr="006555FD" w:rsidRDefault="002B4B40" w:rsidP="006F2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ВОСЬМЕ СКЛИКАННЯ</w:t>
      </w: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6555FD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2B4B40" w:rsidRPr="006555FD" w:rsidTr="000037D4">
        <w:trPr>
          <w:jc w:val="center"/>
        </w:trPr>
        <w:tc>
          <w:tcPr>
            <w:tcW w:w="3128" w:type="dxa"/>
          </w:tcPr>
          <w:p w:rsidR="002B4B40" w:rsidRPr="006555FD" w:rsidRDefault="002B4B40" w:rsidP="006F278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6555FD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15 серпня 2024  року</w:t>
            </w:r>
          </w:p>
        </w:tc>
        <w:tc>
          <w:tcPr>
            <w:tcW w:w="3096" w:type="dxa"/>
          </w:tcPr>
          <w:p w:rsidR="002B4B40" w:rsidRPr="006555FD" w:rsidRDefault="002B4B40" w:rsidP="006F278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6555FD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2B4B40" w:rsidRPr="006555FD" w:rsidRDefault="002B4B40" w:rsidP="006F278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6555FD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                № </w:t>
            </w:r>
          </w:p>
        </w:tc>
      </w:tr>
    </w:tbl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uk-UA" w:eastAsia="ru-RU"/>
        </w:rPr>
      </w:pPr>
    </w:p>
    <w:p w:rsidR="002B4B40" w:rsidRPr="006555FD" w:rsidRDefault="002B4B40" w:rsidP="002A4ED7">
      <w:pPr>
        <w:tabs>
          <w:tab w:val="left" w:pos="5940"/>
        </w:tabs>
        <w:spacing w:after="0" w:line="240" w:lineRule="auto"/>
        <w:ind w:right="405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Про затвердження  Стратегії розвитку молоді Рожищенської міської територ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іальної </w:t>
      </w: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 xml:space="preserve">громади на 2025-2027 роки </w:t>
      </w:r>
    </w:p>
    <w:p w:rsidR="002B4B40" w:rsidRPr="006555FD" w:rsidRDefault="002B4B40" w:rsidP="00F73E11">
      <w:pPr>
        <w:tabs>
          <w:tab w:val="left" w:pos="5940"/>
        </w:tabs>
        <w:spacing w:after="0" w:line="240" w:lineRule="auto"/>
        <w:ind w:right="513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B4B40" w:rsidRPr="006555FD" w:rsidRDefault="002B4B40" w:rsidP="00D139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6555FD"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«Про основні засади молодіжної політики», Указу Президента України від 12 березня 2021 року № 94/2021 «Про Національну молодіжну стратегію до 2030 року», постанови Кабінету Міністрів України від 2 червня 2021 року № 579 «Про затвердження Державної цільової соціальної програми «Молодь України» на 2021-2025 роки та внесення змін до деяких актів Кабінету Міністрів України», </w:t>
      </w:r>
      <w:r w:rsidRPr="006555FD">
        <w:rPr>
          <w:rFonts w:ascii="Times New Roman" w:hAnsi="Times New Roman"/>
          <w:sz w:val="28"/>
          <w:szCs w:val="28"/>
          <w:lang w:val="uk-UA" w:eastAsia="ru-RU"/>
        </w:rPr>
        <w:t xml:space="preserve">статті 25 Закону України «Про місцеве самоврядування в Україні», </w:t>
      </w:r>
      <w:r w:rsidRPr="006555FD">
        <w:rPr>
          <w:rFonts w:ascii="Times New Roman" w:hAnsi="Times New Roman"/>
          <w:sz w:val="28"/>
          <w:szCs w:val="28"/>
          <w:lang w:val="uk-UA"/>
        </w:rPr>
        <w:t xml:space="preserve"> з урахуванням пріоритетів, що визначені  Стратегією розвитку Волинської області на періо</w:t>
      </w:r>
      <w:bookmarkStart w:id="0" w:name="_GoBack"/>
      <w:bookmarkEnd w:id="0"/>
      <w:r w:rsidRPr="006555FD">
        <w:rPr>
          <w:rFonts w:ascii="Times New Roman" w:hAnsi="Times New Roman"/>
          <w:sz w:val="28"/>
          <w:szCs w:val="28"/>
          <w:lang w:val="uk-UA"/>
        </w:rPr>
        <w:t>д до 2027 року та Стратегії розвитку Рожищенської міської територіальної громади до 2027 року, беручи до уваги результати обговорення круглого столу із розробки Стратегії розвитку молоді Рожищенської міської територіальної громади, з метою створення умов, які забезпечують кожній молодій людині можливість реалізувати свій потенціал у Рожищенській громаді та</w:t>
      </w:r>
      <w:r w:rsidRPr="006555FD">
        <w:rPr>
          <w:rFonts w:ascii="Times New Roman" w:hAnsi="Times New Roman"/>
          <w:sz w:val="28"/>
          <w:szCs w:val="28"/>
          <w:lang w:val="uk-UA" w:eastAsia="ru-RU"/>
        </w:rPr>
        <w:t xml:space="preserve"> враховуючи  рішення виконавчого комітету міської ради                   від 14.08.2024 №    , рекомендації постійної комісії з питань </w:t>
      </w:r>
      <w:r w:rsidRPr="006555FD">
        <w:rPr>
          <w:rFonts w:ascii="Times New Roman" w:hAnsi="Times New Roman"/>
          <w:sz w:val="28"/>
          <w:szCs w:val="28"/>
          <w:lang w:eastAsia="ru-RU"/>
        </w:rPr>
        <w:t> </w:t>
      </w:r>
      <w:r w:rsidRPr="006555FD">
        <w:rPr>
          <w:rFonts w:ascii="Times New Roman" w:hAnsi="Times New Roman"/>
          <w:sz w:val="28"/>
          <w:szCs w:val="28"/>
          <w:lang w:val="uk-UA" w:eastAsia="ru-RU"/>
        </w:rPr>
        <w:t>планування, бюджету та фінансів, соціально-економічного розвитку, інвестицій та постійної комісії з питань освіти, культури, спорту, соціального захисту, здоров’я, у справах сім’ї та молоді, регламенту та кадрової політики, міська рада</w:t>
      </w:r>
    </w:p>
    <w:p w:rsidR="002B4B40" w:rsidRPr="006555FD" w:rsidRDefault="002B4B40" w:rsidP="006F27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2B4B40" w:rsidRPr="006555FD" w:rsidRDefault="002B4B40" w:rsidP="005E57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555FD">
        <w:rPr>
          <w:rFonts w:ascii="Times New Roman" w:hAnsi="Times New Roman"/>
          <w:sz w:val="28"/>
          <w:szCs w:val="28"/>
          <w:lang w:val="uk-UA" w:eastAsia="ru-RU"/>
        </w:rPr>
        <w:t xml:space="preserve">1. Затвердити </w:t>
      </w:r>
      <w:r w:rsidRPr="006555FD">
        <w:rPr>
          <w:rFonts w:ascii="Times New Roman" w:hAnsi="Times New Roman"/>
          <w:sz w:val="28"/>
          <w:szCs w:val="28"/>
          <w:lang w:val="uk-UA"/>
        </w:rPr>
        <w:t>Стратегію розвитку молоді Рожищенської міської територіальної громади на 2025- 2027 роки та її додатки.</w:t>
      </w:r>
    </w:p>
    <w:p w:rsidR="002B4B40" w:rsidRPr="006555FD" w:rsidRDefault="002B4B40" w:rsidP="000E4A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555FD">
        <w:rPr>
          <w:rFonts w:ascii="Times New Roman" w:hAnsi="Times New Roman"/>
          <w:sz w:val="28"/>
          <w:szCs w:val="28"/>
          <w:lang w:val="uk-UA"/>
        </w:rPr>
        <w:t>2. Виконавчим органам Рожищенської міської ради, комунальним установам та підприємствам враховувати Стратегію розвитку молоді Рожищенської міської територіальної громади на 2025-2027 роки при плануванні своєї діяльності до 2027 року.</w:t>
      </w:r>
    </w:p>
    <w:p w:rsidR="002B4B40" w:rsidRPr="006555FD" w:rsidRDefault="002B4B40" w:rsidP="000E4A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sz w:val="28"/>
          <w:szCs w:val="28"/>
          <w:lang w:val="uk-UA"/>
        </w:rPr>
        <w:t xml:space="preserve">3. Загальному відділу Рожищенської міської ради оприлюднити Стратегію розвитку молоді Рожищенської міської територіальної громади на 2025 – 2027 роки та її додатки на офіційному сайті міської ради. </w:t>
      </w:r>
    </w:p>
    <w:p w:rsidR="002B4B40" w:rsidRPr="006555FD" w:rsidRDefault="002B4B40" w:rsidP="000E4A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6555FD">
        <w:rPr>
          <w:rFonts w:ascii="Times New Roman" w:hAnsi="Times New Roman"/>
          <w:sz w:val="28"/>
          <w:szCs w:val="28"/>
          <w:lang w:val="uk-UA" w:eastAsia="ru-RU"/>
        </w:rPr>
        <w:t>4. Контроль за виконанням цього рішення покласти на постійну комісію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2B4B40" w:rsidRPr="006555FD" w:rsidRDefault="002B4B40" w:rsidP="006F2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2B4B40" w:rsidRPr="006555FD" w:rsidRDefault="002B4B40" w:rsidP="006F2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555FD">
        <w:rPr>
          <w:rFonts w:ascii="Times New Roman" w:hAnsi="Times New Roman"/>
          <w:sz w:val="28"/>
          <w:szCs w:val="24"/>
          <w:lang w:val="uk-UA" w:eastAsia="ru-RU"/>
        </w:rPr>
        <w:t xml:space="preserve">Міський голова </w:t>
      </w:r>
      <w:r w:rsidRPr="006555FD">
        <w:rPr>
          <w:rFonts w:ascii="Times New Roman" w:hAnsi="Times New Roman"/>
          <w:sz w:val="28"/>
          <w:szCs w:val="24"/>
          <w:lang w:val="uk-UA" w:eastAsia="ru-RU"/>
        </w:rPr>
        <w:tab/>
      </w:r>
      <w:r w:rsidRPr="006555FD">
        <w:rPr>
          <w:rFonts w:ascii="Times New Roman" w:hAnsi="Times New Roman"/>
          <w:sz w:val="28"/>
          <w:szCs w:val="24"/>
          <w:lang w:val="uk-UA" w:eastAsia="ru-RU"/>
        </w:rPr>
        <w:tab/>
      </w:r>
      <w:r w:rsidRPr="006555FD">
        <w:rPr>
          <w:rFonts w:ascii="Times New Roman" w:hAnsi="Times New Roman"/>
          <w:sz w:val="28"/>
          <w:szCs w:val="24"/>
          <w:lang w:val="uk-UA" w:eastAsia="ru-RU"/>
        </w:rPr>
        <w:tab/>
        <w:t xml:space="preserve">                                                </w:t>
      </w:r>
      <w:r w:rsidRPr="006555FD">
        <w:rPr>
          <w:rFonts w:ascii="Times New Roman" w:hAnsi="Times New Roman"/>
          <w:b/>
          <w:sz w:val="28"/>
          <w:szCs w:val="24"/>
          <w:lang w:val="uk-UA" w:eastAsia="ru-RU"/>
        </w:rPr>
        <w:t>Вячеслав ПОЛІЩУК</w:t>
      </w: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555FD">
        <w:rPr>
          <w:rFonts w:ascii="Times New Roman" w:hAnsi="Times New Roman"/>
          <w:sz w:val="24"/>
          <w:szCs w:val="24"/>
          <w:lang w:val="uk-UA" w:eastAsia="ru-RU"/>
        </w:rPr>
        <w:t>Сергій Лясковський  215 41</w:t>
      </w:r>
      <w:r w:rsidRPr="006555FD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</w:t>
      </w: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Наталія Пешук </w:t>
      </w:r>
      <w:r w:rsidRPr="006555FD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                                                                                    </w:t>
      </w:r>
    </w:p>
    <w:p w:rsidR="002B4B40" w:rsidRPr="006555FD" w:rsidRDefault="002B4B40">
      <w:pPr>
        <w:rPr>
          <w:lang w:val="uk-UA"/>
        </w:rPr>
      </w:pPr>
    </w:p>
    <w:p w:rsidR="002B4B40" w:rsidRPr="006555FD" w:rsidRDefault="002B4B40">
      <w:pPr>
        <w:rPr>
          <w:lang w:val="uk-UA"/>
        </w:rPr>
      </w:pPr>
    </w:p>
    <w:p w:rsidR="002B4B40" w:rsidRPr="006555FD" w:rsidRDefault="002B4B40">
      <w:pPr>
        <w:rPr>
          <w:lang w:val="uk-UA"/>
        </w:rPr>
      </w:pPr>
    </w:p>
    <w:p w:rsidR="002B4B40" w:rsidRPr="006555FD" w:rsidRDefault="002B4B40"/>
    <w:p w:rsidR="002B4B40" w:rsidRPr="006555FD" w:rsidRDefault="002B4B40">
      <w:pPr>
        <w:rPr>
          <w:lang w:val="uk-UA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6555FD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:rsidR="002B4B40" w:rsidRPr="006555FD" w:rsidRDefault="002B4B40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sectPr w:rsidR="002B4B40" w:rsidRPr="006555FD" w:rsidSect="002A05F1">
      <w:pgSz w:w="11907" w:h="16840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78F"/>
    <w:rsid w:val="000037D4"/>
    <w:rsid w:val="000503AB"/>
    <w:rsid w:val="00064C2D"/>
    <w:rsid w:val="00072F43"/>
    <w:rsid w:val="000B2F80"/>
    <w:rsid w:val="000C4BAF"/>
    <w:rsid w:val="000E4A7E"/>
    <w:rsid w:val="000E7622"/>
    <w:rsid w:val="001C5F1B"/>
    <w:rsid w:val="001F0BBD"/>
    <w:rsid w:val="002116CE"/>
    <w:rsid w:val="00230884"/>
    <w:rsid w:val="002467A0"/>
    <w:rsid w:val="00263FB1"/>
    <w:rsid w:val="002661DB"/>
    <w:rsid w:val="002A05F1"/>
    <w:rsid w:val="002A4ED7"/>
    <w:rsid w:val="002B4B40"/>
    <w:rsid w:val="00302D8D"/>
    <w:rsid w:val="0035251E"/>
    <w:rsid w:val="0038084B"/>
    <w:rsid w:val="003852ED"/>
    <w:rsid w:val="003B0269"/>
    <w:rsid w:val="003B7781"/>
    <w:rsid w:val="003D2299"/>
    <w:rsid w:val="00400DB1"/>
    <w:rsid w:val="00454B50"/>
    <w:rsid w:val="00470276"/>
    <w:rsid w:val="004C6B3D"/>
    <w:rsid w:val="004C73E7"/>
    <w:rsid w:val="004D22D1"/>
    <w:rsid w:val="004E3A76"/>
    <w:rsid w:val="004F0432"/>
    <w:rsid w:val="004F6CE2"/>
    <w:rsid w:val="0051111C"/>
    <w:rsid w:val="00512A56"/>
    <w:rsid w:val="00553A60"/>
    <w:rsid w:val="00574D41"/>
    <w:rsid w:val="00585395"/>
    <w:rsid w:val="0059697D"/>
    <w:rsid w:val="005D599B"/>
    <w:rsid w:val="005E575B"/>
    <w:rsid w:val="006555FD"/>
    <w:rsid w:val="00697DE8"/>
    <w:rsid w:val="006A6259"/>
    <w:rsid w:val="006B132E"/>
    <w:rsid w:val="006B3848"/>
    <w:rsid w:val="006D5BBA"/>
    <w:rsid w:val="006E1ADE"/>
    <w:rsid w:val="006E7628"/>
    <w:rsid w:val="006F278F"/>
    <w:rsid w:val="00763D7E"/>
    <w:rsid w:val="007C0790"/>
    <w:rsid w:val="00802FC3"/>
    <w:rsid w:val="00817D0B"/>
    <w:rsid w:val="00847D50"/>
    <w:rsid w:val="008626DE"/>
    <w:rsid w:val="00897F72"/>
    <w:rsid w:val="008A18F0"/>
    <w:rsid w:val="008A4F3C"/>
    <w:rsid w:val="008B14B5"/>
    <w:rsid w:val="008B4E29"/>
    <w:rsid w:val="008B6402"/>
    <w:rsid w:val="008D614F"/>
    <w:rsid w:val="008E4160"/>
    <w:rsid w:val="008F3214"/>
    <w:rsid w:val="008F5A64"/>
    <w:rsid w:val="00936000"/>
    <w:rsid w:val="009C2AAB"/>
    <w:rsid w:val="009C4044"/>
    <w:rsid w:val="009D646A"/>
    <w:rsid w:val="009E1FD9"/>
    <w:rsid w:val="00A07551"/>
    <w:rsid w:val="00A608CA"/>
    <w:rsid w:val="00A63316"/>
    <w:rsid w:val="00A71F21"/>
    <w:rsid w:val="00A75C7B"/>
    <w:rsid w:val="00B27242"/>
    <w:rsid w:val="00B40A72"/>
    <w:rsid w:val="00B5783D"/>
    <w:rsid w:val="00BC5A92"/>
    <w:rsid w:val="00BC6537"/>
    <w:rsid w:val="00BF58D0"/>
    <w:rsid w:val="00C457BC"/>
    <w:rsid w:val="00C52CB4"/>
    <w:rsid w:val="00CB7109"/>
    <w:rsid w:val="00CE53BB"/>
    <w:rsid w:val="00CF616C"/>
    <w:rsid w:val="00D0156A"/>
    <w:rsid w:val="00D0687C"/>
    <w:rsid w:val="00D13968"/>
    <w:rsid w:val="00D16036"/>
    <w:rsid w:val="00D27218"/>
    <w:rsid w:val="00D46364"/>
    <w:rsid w:val="00D55860"/>
    <w:rsid w:val="00D6738A"/>
    <w:rsid w:val="00D72262"/>
    <w:rsid w:val="00D93BD1"/>
    <w:rsid w:val="00D97B6A"/>
    <w:rsid w:val="00DD1EF4"/>
    <w:rsid w:val="00E25953"/>
    <w:rsid w:val="00E3785B"/>
    <w:rsid w:val="00E83671"/>
    <w:rsid w:val="00E911A7"/>
    <w:rsid w:val="00E92DCA"/>
    <w:rsid w:val="00E94626"/>
    <w:rsid w:val="00EA66AE"/>
    <w:rsid w:val="00EB4EB1"/>
    <w:rsid w:val="00EF6BCE"/>
    <w:rsid w:val="00F07594"/>
    <w:rsid w:val="00F15FD0"/>
    <w:rsid w:val="00F306CE"/>
    <w:rsid w:val="00F31A6D"/>
    <w:rsid w:val="00F7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68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401</Words>
  <Characters>2289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sekretar</cp:lastModifiedBy>
  <cp:revision>3</cp:revision>
  <cp:lastPrinted>2023-12-26T10:35:00Z</cp:lastPrinted>
  <dcterms:created xsi:type="dcterms:W3CDTF">2024-08-06T20:13:00Z</dcterms:created>
  <dcterms:modified xsi:type="dcterms:W3CDTF">2024-08-06T20:18:00Z</dcterms:modified>
</cp:coreProperties>
</file>