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F" w:rsidRPr="0046429D" w:rsidRDefault="00DF447F" w:rsidP="00314E05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16015402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DF447F" w:rsidRPr="002E3508" w:rsidRDefault="00DF447F" w:rsidP="008D5D80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447F" w:rsidRPr="008D5D80" w:rsidRDefault="00DF447F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DF447F" w:rsidRPr="0046429D" w:rsidRDefault="00DF447F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DF447F" w:rsidRPr="0046429D" w:rsidRDefault="00DF447F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DF447F" w:rsidRPr="0046429D" w:rsidRDefault="00DF447F" w:rsidP="00314E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DF447F" w:rsidRPr="0046429D" w:rsidRDefault="00DF447F" w:rsidP="00314E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F447F" w:rsidRPr="008D5D80" w:rsidRDefault="00DF447F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F447F" w:rsidRPr="0046429D" w:rsidRDefault="00DF447F" w:rsidP="00314E05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03 червня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№ 21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17</w:t>
      </w:r>
    </w:p>
    <w:p w:rsidR="00DF447F" w:rsidRPr="008D5D80" w:rsidRDefault="00DF447F" w:rsidP="00314E0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 w:eastAsia="ru-RU"/>
        </w:rPr>
      </w:pPr>
    </w:p>
    <w:p w:rsidR="00DF447F" w:rsidRPr="0046429D" w:rsidRDefault="00DF447F" w:rsidP="008D5D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 w:rsidRPr="008D5D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оренди землі ТзОВ «Надра»</w:t>
      </w:r>
    </w:p>
    <w:p w:rsidR="00DF447F" w:rsidRPr="008D5D80" w:rsidRDefault="00DF447F" w:rsidP="00314E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</w:p>
    <w:p w:rsidR="00DF447F" w:rsidRPr="008D5D80" w:rsidRDefault="00DF447F" w:rsidP="008D5D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Керуючись пунктом 34 частини 1 статті 26 Закону України «Про місцеве самоврядування в Україні», статтями 12, 66 Земельного кодексу України, статтею 33 Закону України «Про оренду землі», статтею 19 Закону України «Про землеустрій», розглянувши клопотання Товариства з обмеженою відповідальністю «Надра»,  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</w:t>
      </w:r>
      <w:r>
        <w:rPr>
          <w:rFonts w:ascii="Times New Roman" w:hAnsi="Times New Roman"/>
          <w:sz w:val="27"/>
          <w:szCs w:val="27"/>
          <w:lang w:val="uk-UA" w:eastAsia="ru-RU"/>
        </w:rPr>
        <w:t>історичного середовища від 05.05.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>2022 №</w:t>
      </w:r>
      <w:r>
        <w:rPr>
          <w:rFonts w:ascii="Times New Roman" w:hAnsi="Times New Roman"/>
          <w:sz w:val="27"/>
          <w:szCs w:val="27"/>
          <w:lang w:val="uk-UA" w:eastAsia="ru-RU"/>
        </w:rPr>
        <w:t xml:space="preserve"> 18</w:t>
      </w:r>
      <w:r w:rsidRPr="000861EA">
        <w:rPr>
          <w:rFonts w:ascii="Times New Roman" w:hAnsi="Times New Roman"/>
          <w:sz w:val="27"/>
          <w:szCs w:val="27"/>
          <w:lang w:val="uk-UA" w:eastAsia="ru-RU"/>
        </w:rPr>
        <w:t>/</w:t>
      </w:r>
      <w:r>
        <w:rPr>
          <w:rFonts w:ascii="Times New Roman" w:hAnsi="Times New Roman"/>
          <w:sz w:val="27"/>
          <w:szCs w:val="27"/>
          <w:lang w:val="uk-UA" w:eastAsia="ru-RU"/>
        </w:rPr>
        <w:t>21</w:t>
      </w:r>
      <w:r w:rsidRPr="008D5D80">
        <w:rPr>
          <w:rFonts w:ascii="Times New Roman" w:hAnsi="Times New Roman"/>
          <w:sz w:val="27"/>
          <w:szCs w:val="27"/>
          <w:lang w:val="uk-UA" w:eastAsia="ru-RU"/>
        </w:rPr>
        <w:t>, міська рада</w:t>
      </w:r>
    </w:p>
    <w:p w:rsidR="00DF447F" w:rsidRPr="008D5D80" w:rsidRDefault="00DF447F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b/>
          <w:bCs/>
          <w:color w:val="000000"/>
          <w:sz w:val="27"/>
          <w:szCs w:val="27"/>
          <w:lang w:val="uk-UA" w:eastAsia="ru-RU"/>
        </w:rPr>
        <w:t>ВИРІШИЛА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:</w:t>
      </w:r>
    </w:p>
    <w:p w:rsidR="00DF447F" w:rsidRPr="008D5D80" w:rsidRDefault="00DF447F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1. Продовжити термін дії договору оренди землі укладеного 06.03.2014 р. між Сокілською сільською радою та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ТзОВ «Надра», право оренди зареєстровано 18.03.2015 року в Державному реєстрі речових прав на нерухоме майно, відносно земельної ділянки, що розташована в межах с. Духче на території Рожищенської міської ради площею </w:t>
      </w:r>
      <w:smartTag w:uri="urn:schemas-microsoft-com:office:smarttags" w:element="metricconverter">
        <w:smartTagPr>
          <w:attr w:name="ProductID" w:val="9,0609 га"/>
        </w:smartTagPr>
        <w:r w:rsidRPr="008D5D80">
          <w:rPr>
            <w:rFonts w:ascii="Times New Roman" w:hAnsi="Times New Roman"/>
            <w:color w:val="000000"/>
            <w:sz w:val="27"/>
            <w:szCs w:val="27"/>
            <w:lang w:val="uk-UA" w:eastAsia="ru-RU"/>
          </w:rPr>
          <w:t>9,0609 га</w:t>
        </w:r>
      </w:smartTag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, кадастровий номер земельної ділянки – 0724586200:02:001:0323, категорія земель: землі промисловості, транспорту, зв’язку, енергетики, оборони та іншого призначення, код використання згідно з класифікатором видів цільового призначення земель (КВЦПЗ): </w:t>
      </w:r>
      <w:r w:rsidRPr="008D5D80">
        <w:rPr>
          <w:rFonts w:ascii="Times New Roman" w:hAnsi="Times New Roman"/>
          <w:color w:val="000000"/>
          <w:sz w:val="27"/>
          <w:szCs w:val="27"/>
          <w:lang w:val="en-US" w:eastAsia="ru-RU"/>
        </w:rPr>
        <w:t>J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.11.01. – </w:t>
      </w:r>
      <w:r w:rsidRPr="008D5D80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підприємствами, що пов'язані з користуванням надрами (під першу чергу кар’єру для видобування піску)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, терміном на 7 років.</w:t>
      </w:r>
    </w:p>
    <w:p w:rsidR="00DF447F" w:rsidRPr="008D5D80" w:rsidRDefault="00DF447F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2. Встановити 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>розмір орендної плати в розмірі  12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% від нормативної грошової оцінки земельної ділянки</w:t>
      </w:r>
      <w:r>
        <w:rPr>
          <w:rFonts w:ascii="Times New Roman" w:hAnsi="Times New Roman"/>
          <w:color w:val="000000"/>
          <w:sz w:val="27"/>
          <w:szCs w:val="27"/>
          <w:lang w:val="uk-UA" w:eastAsia="ru-RU"/>
        </w:rPr>
        <w:t xml:space="preserve"> на рік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.</w:t>
      </w:r>
    </w:p>
    <w:p w:rsidR="00DF447F" w:rsidRPr="008D5D80" w:rsidRDefault="00DF447F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3. Зобов’язати  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Товариство з обмеженою відповідальністю «Надра»</w:t>
      </w: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:</w:t>
      </w:r>
    </w:p>
    <w:p w:rsidR="00DF447F" w:rsidRPr="008D5D80" w:rsidRDefault="00DF447F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DF447F" w:rsidRPr="008D5D80" w:rsidRDefault="00DF447F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3.2. Зареєструвати право оренди земельної ділянки в порядку, визначеному чинним законодавством України;</w:t>
      </w:r>
    </w:p>
    <w:p w:rsidR="00DF447F" w:rsidRPr="008D5D80" w:rsidRDefault="00DF447F" w:rsidP="008D5D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uk-UA"/>
        </w:rPr>
        <w:t>3.3. Виконувати обов’язки землекористувача відповідно до вимог статті 96 Земельного кодексу України.</w:t>
      </w:r>
    </w:p>
    <w:p w:rsidR="00DF447F" w:rsidRPr="008D5D80" w:rsidRDefault="00DF447F" w:rsidP="008D5D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 w:eastAsia="ru-RU"/>
        </w:rPr>
      </w:pPr>
      <w:r w:rsidRPr="008D5D80">
        <w:rPr>
          <w:rFonts w:ascii="Times New Roman" w:hAnsi="Times New Roman"/>
          <w:color w:val="000000"/>
          <w:sz w:val="27"/>
          <w:szCs w:val="27"/>
          <w:lang w:val="uk-UA" w:eastAsia="ru-RU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F447F" w:rsidRPr="008D5D80" w:rsidRDefault="00DF447F" w:rsidP="008D5D80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 w:eastAsia="ru-RU"/>
        </w:rPr>
      </w:pPr>
    </w:p>
    <w:p w:rsidR="00DF447F" w:rsidRDefault="00DF447F" w:rsidP="00314E05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8D5D8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8D5D80">
        <w:rPr>
          <w:rFonts w:ascii="Times New Roman" w:hAnsi="Times New Roman"/>
          <w:iCs/>
          <w:color w:val="000000"/>
          <w:sz w:val="20"/>
          <w:szCs w:val="20"/>
          <w:lang w:val="uk-UA" w:eastAsia="ru-RU"/>
        </w:rPr>
        <w:t xml:space="preserve"> </w:t>
      </w:r>
    </w:p>
    <w:p w:rsidR="00DF447F" w:rsidRPr="008D5D80" w:rsidRDefault="00DF447F" w:rsidP="00314E0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</w:t>
      </w:r>
    </w:p>
    <w:p w:rsidR="00DF447F" w:rsidRPr="00314E05" w:rsidRDefault="00DF447F" w:rsidP="008D5D80">
      <w:pPr>
        <w:spacing w:after="0" w:line="240" w:lineRule="auto"/>
        <w:rPr>
          <w:lang w:val="uk-UA"/>
        </w:rPr>
      </w:pPr>
      <w:r w:rsidRPr="008D5D8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Вавринюк Оксана 21541</w:t>
      </w:r>
      <w:bookmarkStart w:id="0" w:name="_GoBack"/>
      <w:bookmarkEnd w:id="0"/>
    </w:p>
    <w:sectPr w:rsidR="00DF447F" w:rsidRPr="00314E05" w:rsidSect="008D5D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05"/>
    <w:rsid w:val="00024088"/>
    <w:rsid w:val="00070869"/>
    <w:rsid w:val="0008229E"/>
    <w:rsid w:val="000861EA"/>
    <w:rsid w:val="00095F72"/>
    <w:rsid w:val="000A7D4A"/>
    <w:rsid w:val="000B1CCE"/>
    <w:rsid w:val="001308C0"/>
    <w:rsid w:val="001C3978"/>
    <w:rsid w:val="001E2615"/>
    <w:rsid w:val="00207682"/>
    <w:rsid w:val="00221B99"/>
    <w:rsid w:val="002421AB"/>
    <w:rsid w:val="002612EB"/>
    <w:rsid w:val="002824F4"/>
    <w:rsid w:val="002A7E12"/>
    <w:rsid w:val="002D47A6"/>
    <w:rsid w:val="002E3508"/>
    <w:rsid w:val="00314E05"/>
    <w:rsid w:val="00326C61"/>
    <w:rsid w:val="00380F26"/>
    <w:rsid w:val="003868C1"/>
    <w:rsid w:val="003B68BA"/>
    <w:rsid w:val="003C43B0"/>
    <w:rsid w:val="003C5C65"/>
    <w:rsid w:val="004138B4"/>
    <w:rsid w:val="00433E5B"/>
    <w:rsid w:val="00446FAC"/>
    <w:rsid w:val="0046332B"/>
    <w:rsid w:val="0046429D"/>
    <w:rsid w:val="004B7B82"/>
    <w:rsid w:val="004D5AB8"/>
    <w:rsid w:val="00520CF5"/>
    <w:rsid w:val="0057017A"/>
    <w:rsid w:val="005A2656"/>
    <w:rsid w:val="005B3D16"/>
    <w:rsid w:val="006418CF"/>
    <w:rsid w:val="00676500"/>
    <w:rsid w:val="006841E7"/>
    <w:rsid w:val="00690E0D"/>
    <w:rsid w:val="006C1E51"/>
    <w:rsid w:val="0070408E"/>
    <w:rsid w:val="00734C8E"/>
    <w:rsid w:val="00764AFC"/>
    <w:rsid w:val="0078580A"/>
    <w:rsid w:val="007B3E23"/>
    <w:rsid w:val="007E057B"/>
    <w:rsid w:val="007E0F74"/>
    <w:rsid w:val="007E46F5"/>
    <w:rsid w:val="007F0865"/>
    <w:rsid w:val="008447B1"/>
    <w:rsid w:val="00867584"/>
    <w:rsid w:val="008D5D80"/>
    <w:rsid w:val="008D7F10"/>
    <w:rsid w:val="00904767"/>
    <w:rsid w:val="00921C4C"/>
    <w:rsid w:val="00946F81"/>
    <w:rsid w:val="009B2C9B"/>
    <w:rsid w:val="009C09BD"/>
    <w:rsid w:val="009D3344"/>
    <w:rsid w:val="009E0797"/>
    <w:rsid w:val="00A07848"/>
    <w:rsid w:val="00A14E93"/>
    <w:rsid w:val="00A5569D"/>
    <w:rsid w:val="00A74AAD"/>
    <w:rsid w:val="00A86AC1"/>
    <w:rsid w:val="00A95074"/>
    <w:rsid w:val="00AF09E3"/>
    <w:rsid w:val="00B57895"/>
    <w:rsid w:val="00B63571"/>
    <w:rsid w:val="00BB1868"/>
    <w:rsid w:val="00BD00A5"/>
    <w:rsid w:val="00C409D6"/>
    <w:rsid w:val="00C47AA8"/>
    <w:rsid w:val="00C5788D"/>
    <w:rsid w:val="00CA5927"/>
    <w:rsid w:val="00CC737A"/>
    <w:rsid w:val="00CF11B3"/>
    <w:rsid w:val="00D061F2"/>
    <w:rsid w:val="00D21F10"/>
    <w:rsid w:val="00D474F6"/>
    <w:rsid w:val="00D85065"/>
    <w:rsid w:val="00DD506D"/>
    <w:rsid w:val="00DF1711"/>
    <w:rsid w:val="00DF447F"/>
    <w:rsid w:val="00E5095A"/>
    <w:rsid w:val="00E56FA3"/>
    <w:rsid w:val="00E97A69"/>
    <w:rsid w:val="00ED2823"/>
    <w:rsid w:val="00EE6DBD"/>
    <w:rsid w:val="00F23907"/>
    <w:rsid w:val="00F526FE"/>
    <w:rsid w:val="00F6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388</Words>
  <Characters>2213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17</cp:revision>
  <dcterms:created xsi:type="dcterms:W3CDTF">2022-02-22T13:51:00Z</dcterms:created>
  <dcterms:modified xsi:type="dcterms:W3CDTF">2022-06-06T07:10:00Z</dcterms:modified>
</cp:coreProperties>
</file>