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35" w:rsidRPr="001C1494" w:rsidRDefault="00B40C35" w:rsidP="007C3C53">
      <w:pPr>
        <w:tabs>
          <w:tab w:val="left" w:pos="2820"/>
        </w:tabs>
        <w:spacing w:after="0" w:line="240" w:lineRule="auto"/>
        <w:rPr>
          <w:rFonts w:ascii="Times New Roman" w:hAnsi="Times New Roman"/>
          <w:b/>
          <w:sz w:val="24"/>
          <w:szCs w:val="24"/>
          <w:lang w:eastAsia="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0;width:33.75pt;height:48pt;z-index:251658240" fillcolor="window">
            <v:imagedata r:id="rId7" o:title=""/>
            <o:lock v:ext="edit" aspectratio="f"/>
            <w10:wrap type="square" side="right"/>
          </v:shape>
          <o:OLEObject Type="Embed" ProgID="Word.Picture.8" ShapeID="_x0000_s1026" DrawAspect="Content" ObjectID="_1792933302" r:id="rId8"/>
        </w:pict>
      </w:r>
      <w:r w:rsidRPr="00662597">
        <w:rPr>
          <w:rFonts w:ascii="Times New Roman" w:hAnsi="Times New Roman"/>
          <w:sz w:val="24"/>
          <w:szCs w:val="24"/>
          <w:lang w:eastAsia="ru-RU"/>
        </w:rPr>
        <w:tab/>
      </w:r>
      <w:r w:rsidRPr="001C1494">
        <w:rPr>
          <w:rFonts w:ascii="Times New Roman" w:hAnsi="Times New Roman"/>
          <w:b/>
          <w:sz w:val="24"/>
          <w:szCs w:val="24"/>
          <w:lang w:eastAsia="ru-RU"/>
        </w:rPr>
        <w:t>ПРОЄКТ</w:t>
      </w:r>
      <w:r w:rsidRPr="001C1494">
        <w:rPr>
          <w:rFonts w:ascii="Times New Roman" w:hAnsi="Times New Roman"/>
          <w:b/>
          <w:sz w:val="24"/>
          <w:szCs w:val="24"/>
          <w:lang w:eastAsia="ru-RU"/>
        </w:rPr>
        <w:br w:type="textWrapping" w:clear="all"/>
      </w:r>
    </w:p>
    <w:p w:rsidR="00B40C35" w:rsidRPr="00662597" w:rsidRDefault="00B40C35" w:rsidP="007C3C53">
      <w:pPr>
        <w:spacing w:after="0" w:line="240" w:lineRule="auto"/>
        <w:jc w:val="center"/>
        <w:rPr>
          <w:rFonts w:ascii="Times New Roman" w:hAnsi="Times New Roman"/>
          <w:sz w:val="6"/>
          <w:szCs w:val="6"/>
          <w:lang w:eastAsia="ru-RU"/>
        </w:rPr>
      </w:pPr>
    </w:p>
    <w:p w:rsidR="00B40C35" w:rsidRPr="00662597" w:rsidRDefault="00B40C35" w:rsidP="007C3C53">
      <w:pPr>
        <w:spacing w:after="0" w:line="240" w:lineRule="auto"/>
        <w:jc w:val="center"/>
        <w:rPr>
          <w:rFonts w:ascii="Times New Roman" w:hAnsi="Times New Roman"/>
          <w:b/>
          <w:sz w:val="28"/>
          <w:szCs w:val="28"/>
          <w:lang w:eastAsia="ru-RU"/>
        </w:rPr>
      </w:pPr>
      <w:r w:rsidRPr="00662597">
        <w:rPr>
          <w:rFonts w:ascii="Times New Roman" w:hAnsi="Times New Roman"/>
          <w:b/>
          <w:sz w:val="28"/>
          <w:szCs w:val="28"/>
          <w:lang w:eastAsia="ru-RU"/>
        </w:rPr>
        <w:t>РОЖИЩЕНСЬКА МІСЬКА РАДА</w:t>
      </w:r>
    </w:p>
    <w:p w:rsidR="00B40C35" w:rsidRPr="00662597" w:rsidRDefault="00B40C35" w:rsidP="007C3C53">
      <w:pPr>
        <w:spacing w:after="0" w:line="240" w:lineRule="auto"/>
        <w:jc w:val="center"/>
        <w:rPr>
          <w:rFonts w:ascii="Times New Roman" w:hAnsi="Times New Roman"/>
          <w:b/>
          <w:sz w:val="28"/>
          <w:szCs w:val="28"/>
          <w:lang w:eastAsia="ru-RU"/>
        </w:rPr>
      </w:pPr>
      <w:r w:rsidRPr="00662597">
        <w:rPr>
          <w:rFonts w:ascii="Times New Roman" w:hAnsi="Times New Roman"/>
          <w:b/>
          <w:sz w:val="28"/>
          <w:szCs w:val="28"/>
          <w:lang w:eastAsia="ru-RU"/>
        </w:rPr>
        <w:t>ВОЛИНСЬКОЇ ОБЛАСТІ</w:t>
      </w:r>
    </w:p>
    <w:p w:rsidR="00B40C35" w:rsidRPr="00662597" w:rsidRDefault="00B40C35" w:rsidP="007C3C53">
      <w:pPr>
        <w:spacing w:after="0" w:line="240" w:lineRule="auto"/>
        <w:jc w:val="center"/>
        <w:rPr>
          <w:rFonts w:ascii="Times New Roman" w:hAnsi="Times New Roman"/>
          <w:b/>
          <w:sz w:val="28"/>
          <w:szCs w:val="28"/>
          <w:lang w:eastAsia="ru-RU"/>
        </w:rPr>
      </w:pPr>
      <w:r w:rsidRPr="00662597">
        <w:rPr>
          <w:rFonts w:ascii="Times New Roman" w:hAnsi="Times New Roman"/>
          <w:b/>
          <w:sz w:val="28"/>
          <w:szCs w:val="28"/>
          <w:lang w:eastAsia="ru-RU"/>
        </w:rPr>
        <w:t>ВОСЬМЕ СКЛИКАННЯ</w:t>
      </w:r>
    </w:p>
    <w:p w:rsidR="00B40C35" w:rsidRPr="00662597" w:rsidRDefault="00B40C35" w:rsidP="007C3C53">
      <w:pPr>
        <w:spacing w:after="0" w:line="240" w:lineRule="auto"/>
        <w:rPr>
          <w:rFonts w:ascii="Times New Roman" w:hAnsi="Times New Roman"/>
          <w:sz w:val="24"/>
          <w:szCs w:val="24"/>
          <w:lang w:eastAsia="ru-RU"/>
        </w:rPr>
      </w:pPr>
    </w:p>
    <w:p w:rsidR="00B40C35" w:rsidRPr="00662597" w:rsidRDefault="00B40C35" w:rsidP="007C3C53">
      <w:pPr>
        <w:spacing w:after="0" w:line="240" w:lineRule="auto"/>
        <w:jc w:val="center"/>
        <w:rPr>
          <w:rFonts w:ascii="Times New Roman" w:hAnsi="Times New Roman"/>
          <w:b/>
          <w:sz w:val="32"/>
          <w:szCs w:val="32"/>
          <w:lang w:eastAsia="ru-RU"/>
        </w:rPr>
      </w:pPr>
      <w:r w:rsidRPr="00662597">
        <w:rPr>
          <w:rFonts w:ascii="Times New Roman" w:hAnsi="Times New Roman"/>
          <w:b/>
          <w:sz w:val="32"/>
          <w:szCs w:val="32"/>
          <w:lang w:eastAsia="ru-RU"/>
        </w:rPr>
        <w:t>РІШЕННЯ</w:t>
      </w:r>
    </w:p>
    <w:p w:rsidR="00B40C35" w:rsidRPr="00662597" w:rsidRDefault="00B40C35" w:rsidP="007C3C53">
      <w:pPr>
        <w:spacing w:after="0" w:line="240" w:lineRule="auto"/>
        <w:rPr>
          <w:rFonts w:ascii="Times New Roman" w:hAnsi="Times New Roman"/>
          <w:sz w:val="27"/>
          <w:szCs w:val="27"/>
          <w:lang w:eastAsia="ru-RU"/>
        </w:rPr>
      </w:pPr>
    </w:p>
    <w:tbl>
      <w:tblPr>
        <w:tblW w:w="0" w:type="auto"/>
        <w:jc w:val="center"/>
        <w:tblLook w:val="01E0"/>
      </w:tblPr>
      <w:tblGrid>
        <w:gridCol w:w="3128"/>
        <w:gridCol w:w="3096"/>
        <w:gridCol w:w="3096"/>
      </w:tblGrid>
      <w:tr w:rsidR="00B40C35" w:rsidRPr="00F562B2" w:rsidTr="00815143">
        <w:trPr>
          <w:jc w:val="center"/>
        </w:trPr>
        <w:tc>
          <w:tcPr>
            <w:tcW w:w="3128" w:type="dxa"/>
          </w:tcPr>
          <w:p w:rsidR="00B40C35" w:rsidRPr="00F562B2" w:rsidRDefault="00B40C35" w:rsidP="00815143">
            <w:pPr>
              <w:widowControl w:val="0"/>
              <w:tabs>
                <w:tab w:val="left" w:pos="4680"/>
                <w:tab w:val="left" w:pos="6804"/>
              </w:tabs>
              <w:suppressAutoHyphens/>
              <w:spacing w:after="0" w:line="240" w:lineRule="auto"/>
              <w:rPr>
                <w:rFonts w:ascii="Times New Roman" w:hAnsi="Times New Roman"/>
                <w:kern w:val="2"/>
                <w:sz w:val="28"/>
                <w:szCs w:val="28"/>
                <w:lang w:eastAsia="ar-SA"/>
              </w:rPr>
            </w:pPr>
            <w:r w:rsidRPr="00F562B2">
              <w:rPr>
                <w:rFonts w:ascii="Times New Roman" w:hAnsi="Times New Roman"/>
                <w:kern w:val="2"/>
                <w:sz w:val="28"/>
                <w:szCs w:val="28"/>
                <w:lang w:eastAsia="ar-SA"/>
              </w:rPr>
              <w:t>27 листопада 2024 року</w:t>
            </w:r>
          </w:p>
        </w:tc>
        <w:tc>
          <w:tcPr>
            <w:tcW w:w="3096" w:type="dxa"/>
          </w:tcPr>
          <w:p w:rsidR="00B40C35" w:rsidRPr="00F562B2" w:rsidRDefault="00B40C35" w:rsidP="00815143">
            <w:pPr>
              <w:widowControl w:val="0"/>
              <w:tabs>
                <w:tab w:val="left" w:pos="4680"/>
                <w:tab w:val="left" w:pos="6804"/>
              </w:tabs>
              <w:suppressAutoHyphens/>
              <w:spacing w:after="0" w:line="240" w:lineRule="auto"/>
              <w:jc w:val="center"/>
              <w:rPr>
                <w:rFonts w:ascii="Times New Roman" w:hAnsi="Times New Roman"/>
                <w:kern w:val="2"/>
                <w:sz w:val="28"/>
                <w:szCs w:val="28"/>
                <w:lang w:eastAsia="ar-SA"/>
              </w:rPr>
            </w:pPr>
            <w:r w:rsidRPr="00F562B2">
              <w:rPr>
                <w:rFonts w:ascii="Times New Roman" w:hAnsi="Times New Roman"/>
                <w:kern w:val="2"/>
                <w:sz w:val="28"/>
                <w:szCs w:val="28"/>
                <w:lang w:eastAsia="ar-SA"/>
              </w:rPr>
              <w:t>м.Рожище</w:t>
            </w:r>
          </w:p>
        </w:tc>
        <w:tc>
          <w:tcPr>
            <w:tcW w:w="3096" w:type="dxa"/>
          </w:tcPr>
          <w:p w:rsidR="00B40C35" w:rsidRPr="00F562B2" w:rsidRDefault="00B40C35" w:rsidP="00815143">
            <w:pPr>
              <w:widowControl w:val="0"/>
              <w:tabs>
                <w:tab w:val="left" w:pos="4680"/>
                <w:tab w:val="left" w:pos="6804"/>
              </w:tabs>
              <w:suppressAutoHyphens/>
              <w:spacing w:after="0" w:line="240" w:lineRule="auto"/>
              <w:jc w:val="center"/>
              <w:rPr>
                <w:rFonts w:ascii="Times New Roman" w:hAnsi="Times New Roman"/>
                <w:kern w:val="2"/>
                <w:sz w:val="28"/>
                <w:szCs w:val="28"/>
                <w:lang w:eastAsia="ar-SA"/>
              </w:rPr>
            </w:pPr>
            <w:r w:rsidRPr="00F562B2">
              <w:rPr>
                <w:rFonts w:ascii="Times New Roman" w:hAnsi="Times New Roman"/>
                <w:kern w:val="2"/>
                <w:sz w:val="28"/>
                <w:szCs w:val="28"/>
                <w:lang w:eastAsia="ar-SA"/>
              </w:rPr>
              <w:t xml:space="preserve">                  № 50/</w:t>
            </w:r>
          </w:p>
        </w:tc>
      </w:tr>
    </w:tbl>
    <w:p w:rsidR="00B40C35" w:rsidRPr="00662597" w:rsidRDefault="00B40C35" w:rsidP="007C3C53">
      <w:pPr>
        <w:spacing w:after="0"/>
        <w:jc w:val="both"/>
        <w:rPr>
          <w:rFonts w:ascii="Times New Roman" w:hAnsi="Times New Roman"/>
          <w:sz w:val="27"/>
          <w:szCs w:val="27"/>
        </w:rPr>
      </w:pPr>
    </w:p>
    <w:p w:rsidR="00B40C35" w:rsidRPr="00662597" w:rsidRDefault="00B40C35" w:rsidP="007C3C53">
      <w:pPr>
        <w:spacing w:after="0"/>
        <w:jc w:val="both"/>
        <w:rPr>
          <w:rFonts w:ascii="Times New Roman" w:hAnsi="Times New Roman"/>
          <w:b/>
          <w:sz w:val="28"/>
          <w:szCs w:val="28"/>
        </w:rPr>
      </w:pPr>
      <w:r w:rsidRPr="00662597">
        <w:rPr>
          <w:rFonts w:ascii="Times New Roman" w:hAnsi="Times New Roman"/>
          <w:b/>
          <w:sz w:val="28"/>
          <w:szCs w:val="28"/>
        </w:rPr>
        <w:t xml:space="preserve">Про схвалення проєкту додаткового договору  </w:t>
      </w:r>
    </w:p>
    <w:p w:rsidR="00B40C35" w:rsidRPr="00662597" w:rsidRDefault="00B40C35" w:rsidP="007C3C53">
      <w:pPr>
        <w:spacing w:after="0"/>
        <w:jc w:val="both"/>
        <w:rPr>
          <w:rFonts w:ascii="Times New Roman" w:hAnsi="Times New Roman"/>
          <w:b/>
          <w:sz w:val="28"/>
          <w:szCs w:val="28"/>
        </w:rPr>
      </w:pPr>
      <w:r w:rsidRPr="00662597">
        <w:rPr>
          <w:rFonts w:ascii="Times New Roman" w:hAnsi="Times New Roman"/>
          <w:b/>
          <w:sz w:val="28"/>
          <w:szCs w:val="28"/>
        </w:rPr>
        <w:t xml:space="preserve">про приєднання Горохівської територіальної </w:t>
      </w:r>
    </w:p>
    <w:p w:rsidR="00B40C35" w:rsidRPr="00662597" w:rsidRDefault="00B40C35" w:rsidP="007C3C53">
      <w:pPr>
        <w:spacing w:after="0"/>
        <w:jc w:val="both"/>
        <w:rPr>
          <w:rFonts w:ascii="Times New Roman" w:hAnsi="Times New Roman"/>
          <w:b/>
          <w:sz w:val="28"/>
          <w:szCs w:val="28"/>
        </w:rPr>
      </w:pPr>
      <w:r w:rsidRPr="00662597">
        <w:rPr>
          <w:rFonts w:ascii="Times New Roman" w:hAnsi="Times New Roman"/>
          <w:b/>
          <w:sz w:val="28"/>
          <w:szCs w:val="28"/>
        </w:rPr>
        <w:t>громади до співробітництва Рожищенської та</w:t>
      </w:r>
    </w:p>
    <w:p w:rsidR="00B40C35" w:rsidRPr="00662597" w:rsidRDefault="00B40C35" w:rsidP="007C3C53">
      <w:pPr>
        <w:spacing w:after="0"/>
        <w:jc w:val="both"/>
        <w:rPr>
          <w:rFonts w:ascii="Times New Roman" w:hAnsi="Times New Roman"/>
          <w:b/>
          <w:sz w:val="28"/>
          <w:szCs w:val="28"/>
        </w:rPr>
      </w:pPr>
      <w:r w:rsidRPr="00662597">
        <w:rPr>
          <w:rFonts w:ascii="Times New Roman" w:hAnsi="Times New Roman"/>
          <w:b/>
          <w:sz w:val="28"/>
          <w:szCs w:val="28"/>
        </w:rPr>
        <w:t>Рожнятівської територіальних громад у формі</w:t>
      </w:r>
    </w:p>
    <w:p w:rsidR="00B40C35" w:rsidRPr="00662597" w:rsidRDefault="00B40C35" w:rsidP="007C3C53">
      <w:pPr>
        <w:spacing w:after="0"/>
        <w:jc w:val="both"/>
        <w:rPr>
          <w:rFonts w:ascii="Times New Roman" w:hAnsi="Times New Roman"/>
          <w:b/>
          <w:sz w:val="28"/>
          <w:szCs w:val="28"/>
        </w:rPr>
      </w:pPr>
      <w:r w:rsidRPr="00662597">
        <w:rPr>
          <w:rFonts w:ascii="Times New Roman" w:hAnsi="Times New Roman"/>
          <w:b/>
          <w:sz w:val="28"/>
          <w:szCs w:val="28"/>
        </w:rPr>
        <w:t xml:space="preserve">реалізації спільного проєкту « </w:t>
      </w:r>
      <w:smartTag w:uri="urn:schemas-microsoft-com:office:smarttags" w:element="metricconverter">
        <w:smartTagPr>
          <w:attr w:name="ProductID" w:val="300 кілометрів"/>
        </w:smartTagPr>
        <w:r w:rsidRPr="00662597">
          <w:rPr>
            <w:rFonts w:ascii="Times New Roman" w:hAnsi="Times New Roman"/>
            <w:b/>
            <w:sz w:val="28"/>
            <w:szCs w:val="28"/>
          </w:rPr>
          <w:t>300 кілометрів</w:t>
        </w:r>
      </w:smartTag>
      <w:r w:rsidRPr="00662597">
        <w:rPr>
          <w:rFonts w:ascii="Times New Roman" w:hAnsi="Times New Roman"/>
          <w:b/>
          <w:sz w:val="28"/>
          <w:szCs w:val="28"/>
        </w:rPr>
        <w:t xml:space="preserve"> :</w:t>
      </w:r>
    </w:p>
    <w:p w:rsidR="00B40C35" w:rsidRPr="00662597" w:rsidRDefault="00B40C35" w:rsidP="007C3C53">
      <w:pPr>
        <w:spacing w:after="0"/>
        <w:jc w:val="both"/>
        <w:rPr>
          <w:rFonts w:ascii="Times New Roman" w:hAnsi="Times New Roman"/>
          <w:b/>
          <w:sz w:val="28"/>
          <w:szCs w:val="28"/>
        </w:rPr>
      </w:pPr>
      <w:r w:rsidRPr="00662597">
        <w:rPr>
          <w:rFonts w:ascii="Times New Roman" w:hAnsi="Times New Roman"/>
          <w:b/>
          <w:sz w:val="28"/>
          <w:szCs w:val="28"/>
        </w:rPr>
        <w:t xml:space="preserve">відстань для нових можливостей розвитку </w:t>
      </w:r>
    </w:p>
    <w:p w:rsidR="00B40C35" w:rsidRPr="00662597" w:rsidRDefault="00B40C35" w:rsidP="007C3C53">
      <w:pPr>
        <w:spacing w:after="0"/>
        <w:jc w:val="both"/>
        <w:rPr>
          <w:rFonts w:ascii="Times New Roman" w:hAnsi="Times New Roman"/>
          <w:b/>
          <w:sz w:val="28"/>
          <w:szCs w:val="28"/>
        </w:rPr>
      </w:pPr>
      <w:r w:rsidRPr="00662597">
        <w:rPr>
          <w:rFonts w:ascii="Times New Roman" w:hAnsi="Times New Roman"/>
          <w:b/>
          <w:sz w:val="28"/>
          <w:szCs w:val="28"/>
        </w:rPr>
        <w:t>Рожищенської, Рожнятівської та Горохівської</w:t>
      </w:r>
    </w:p>
    <w:p w:rsidR="00B40C35" w:rsidRPr="00662597" w:rsidRDefault="00B40C35" w:rsidP="005423E2">
      <w:pPr>
        <w:spacing w:after="0"/>
        <w:jc w:val="both"/>
        <w:rPr>
          <w:rFonts w:ascii="Times New Roman" w:hAnsi="Times New Roman"/>
          <w:b/>
          <w:sz w:val="28"/>
          <w:szCs w:val="28"/>
        </w:rPr>
      </w:pPr>
      <w:r w:rsidRPr="00662597">
        <w:rPr>
          <w:rFonts w:ascii="Times New Roman" w:hAnsi="Times New Roman"/>
          <w:b/>
          <w:sz w:val="28"/>
          <w:szCs w:val="28"/>
        </w:rPr>
        <w:t>територіальних громад»</w:t>
      </w:r>
    </w:p>
    <w:p w:rsidR="00B40C35" w:rsidRPr="00662597" w:rsidRDefault="00B40C35" w:rsidP="005423E2">
      <w:pPr>
        <w:spacing w:after="0"/>
        <w:jc w:val="both"/>
        <w:rPr>
          <w:rFonts w:ascii="Times New Roman" w:hAnsi="Times New Roman"/>
          <w:b/>
          <w:sz w:val="28"/>
          <w:szCs w:val="28"/>
        </w:rPr>
      </w:pPr>
    </w:p>
    <w:p w:rsidR="00B40C35" w:rsidRPr="00662597" w:rsidRDefault="00B40C35" w:rsidP="007310E0">
      <w:pPr>
        <w:spacing w:after="0"/>
        <w:ind w:firstLine="708"/>
        <w:jc w:val="both"/>
        <w:rPr>
          <w:rFonts w:ascii="Times New Roman" w:hAnsi="Times New Roman"/>
          <w:sz w:val="27"/>
          <w:szCs w:val="27"/>
        </w:rPr>
      </w:pPr>
      <w:r w:rsidRPr="00662597">
        <w:rPr>
          <w:rFonts w:ascii="Times New Roman" w:hAnsi="Times New Roman"/>
          <w:sz w:val="27"/>
          <w:szCs w:val="27"/>
        </w:rPr>
        <w:t>Відповідно до пункту 33</w:t>
      </w:r>
      <w:r w:rsidRPr="00662597">
        <w:rPr>
          <w:rFonts w:ascii="Times New Roman" w:hAnsi="Times New Roman"/>
          <w:sz w:val="27"/>
          <w:szCs w:val="27"/>
          <w:vertAlign w:val="superscript"/>
        </w:rPr>
        <w:t xml:space="preserve">1 </w:t>
      </w:r>
      <w:r w:rsidRPr="00662597">
        <w:rPr>
          <w:rFonts w:ascii="Times New Roman" w:hAnsi="Times New Roman"/>
          <w:sz w:val="27"/>
          <w:szCs w:val="27"/>
        </w:rPr>
        <w:t xml:space="preserve">частини 1 статті 26 Закону України «Про місцеве самоврядування в Україні», </w:t>
      </w:r>
      <w:r w:rsidRPr="00733795">
        <w:rPr>
          <w:rFonts w:ascii="Times New Roman" w:hAnsi="Times New Roman"/>
          <w:sz w:val="27"/>
          <w:szCs w:val="27"/>
        </w:rPr>
        <w:t>статей 8, 9</w:t>
      </w:r>
      <w:r w:rsidRPr="00733795">
        <w:rPr>
          <w:rFonts w:ascii="Times New Roman" w:hAnsi="Times New Roman"/>
          <w:sz w:val="27"/>
          <w:szCs w:val="27"/>
          <w:vertAlign w:val="superscript"/>
        </w:rPr>
        <w:t>-2</w:t>
      </w:r>
      <w:r w:rsidRPr="00733795">
        <w:rPr>
          <w:rFonts w:ascii="Times New Roman" w:hAnsi="Times New Roman"/>
          <w:sz w:val="27"/>
          <w:szCs w:val="27"/>
        </w:rPr>
        <w:t xml:space="preserve">, 11 Закону </w:t>
      </w:r>
      <w:r w:rsidRPr="00662597">
        <w:rPr>
          <w:rFonts w:ascii="Times New Roman" w:hAnsi="Times New Roman"/>
          <w:sz w:val="27"/>
          <w:szCs w:val="27"/>
        </w:rPr>
        <w:t xml:space="preserve">України «Про співробітництво територіальних громад», протоколу №2 від 04.11.2024 року дистанційного засідання комісії з підготовки проєкту додаткового договору про приєднання Горохівської територіальної громади до співробітництва Рожищенської та Рожнятівської територіальних громад, враховуючи рекомендації постійної комісії з питань освіти, культури, спорту, соціального захисту, здоров’я, у справах сім’ї та молоді, регламенту та кадрової політики від     11.2024 року, міська рада </w:t>
      </w:r>
    </w:p>
    <w:p w:rsidR="00B40C35" w:rsidRPr="00662597" w:rsidRDefault="00B40C35" w:rsidP="007C3C53">
      <w:pPr>
        <w:spacing w:after="0" w:line="240" w:lineRule="auto"/>
        <w:jc w:val="both"/>
        <w:rPr>
          <w:rFonts w:ascii="Times New Roman" w:hAnsi="Times New Roman"/>
          <w:b/>
          <w:sz w:val="27"/>
          <w:szCs w:val="27"/>
          <w:lang w:eastAsia="ru-RU"/>
        </w:rPr>
      </w:pPr>
      <w:r w:rsidRPr="00662597">
        <w:rPr>
          <w:rFonts w:ascii="Times New Roman" w:hAnsi="Times New Roman"/>
          <w:b/>
          <w:sz w:val="27"/>
          <w:szCs w:val="27"/>
          <w:lang w:eastAsia="ru-RU"/>
        </w:rPr>
        <w:t>ВИРІШИЛА:</w:t>
      </w:r>
    </w:p>
    <w:p w:rsidR="00B40C35" w:rsidRPr="00662597" w:rsidRDefault="00B40C35" w:rsidP="00156234">
      <w:pPr>
        <w:numPr>
          <w:ilvl w:val="0"/>
          <w:numId w:val="1"/>
        </w:numPr>
        <w:tabs>
          <w:tab w:val="left" w:pos="828"/>
        </w:tabs>
        <w:spacing w:after="0" w:line="240" w:lineRule="auto"/>
        <w:ind w:left="0" w:firstLine="708"/>
        <w:contextualSpacing/>
        <w:jc w:val="both"/>
        <w:rPr>
          <w:rFonts w:ascii="Times New Roman" w:hAnsi="Times New Roman"/>
          <w:sz w:val="27"/>
          <w:szCs w:val="27"/>
        </w:rPr>
      </w:pPr>
      <w:r w:rsidRPr="00662597">
        <w:rPr>
          <w:rFonts w:ascii="Times New Roman" w:hAnsi="Times New Roman"/>
          <w:sz w:val="27"/>
          <w:szCs w:val="27"/>
        </w:rPr>
        <w:t>Схвалити проєкт додаткового договору про приєднання Горохівської територіальної громади до співробітництва Рожищенської та Рожнятівської територіальних громад у формі реалізації спільного проєкту «300 кілометрів: відстань для нових можливостей розвитку Рожищенської, Рожнятівської та Горохівської територіальних громад»</w:t>
      </w:r>
      <w:r w:rsidRPr="00662597">
        <w:rPr>
          <w:rFonts w:ascii="Times New Roman" w:hAnsi="Times New Roman"/>
          <w:i/>
          <w:sz w:val="27"/>
          <w:szCs w:val="27"/>
        </w:rPr>
        <w:t xml:space="preserve"> </w:t>
      </w:r>
      <w:r w:rsidRPr="00662597">
        <w:rPr>
          <w:rFonts w:ascii="Times New Roman" w:hAnsi="Times New Roman"/>
          <w:iCs/>
          <w:sz w:val="27"/>
          <w:szCs w:val="27"/>
        </w:rPr>
        <w:t>(далі – договір), що додається.</w:t>
      </w:r>
    </w:p>
    <w:p w:rsidR="00B40C35" w:rsidRPr="00662597" w:rsidRDefault="00B40C35" w:rsidP="00156234">
      <w:pPr>
        <w:numPr>
          <w:ilvl w:val="0"/>
          <w:numId w:val="1"/>
        </w:numPr>
        <w:tabs>
          <w:tab w:val="left" w:pos="828"/>
        </w:tabs>
        <w:spacing w:after="0" w:line="240" w:lineRule="auto"/>
        <w:ind w:left="0" w:firstLine="708"/>
        <w:contextualSpacing/>
        <w:jc w:val="both"/>
        <w:rPr>
          <w:rFonts w:ascii="Times New Roman" w:hAnsi="Times New Roman"/>
          <w:sz w:val="27"/>
          <w:szCs w:val="27"/>
        </w:rPr>
      </w:pPr>
      <w:r w:rsidRPr="00662597">
        <w:rPr>
          <w:rFonts w:ascii="Times New Roman" w:hAnsi="Times New Roman"/>
          <w:iCs/>
          <w:sz w:val="27"/>
          <w:szCs w:val="27"/>
        </w:rPr>
        <w:t>Доручити Рожищенському міському голові Поліщуку Вячеславу Анатолійовичу підписати договір до 31.12.2024 року, вказаний у пункті 1 цього рішення.</w:t>
      </w:r>
    </w:p>
    <w:p w:rsidR="00B40C35" w:rsidRPr="00662597" w:rsidRDefault="00B40C35" w:rsidP="00156234">
      <w:pPr>
        <w:numPr>
          <w:ilvl w:val="0"/>
          <w:numId w:val="1"/>
        </w:numPr>
        <w:tabs>
          <w:tab w:val="left" w:pos="828"/>
        </w:tabs>
        <w:spacing w:after="0" w:line="240" w:lineRule="auto"/>
        <w:ind w:left="0" w:firstLine="708"/>
        <w:contextualSpacing/>
        <w:jc w:val="both"/>
        <w:rPr>
          <w:rFonts w:ascii="Times New Roman" w:hAnsi="Times New Roman"/>
          <w:sz w:val="27"/>
          <w:szCs w:val="27"/>
        </w:rPr>
      </w:pPr>
      <w:r w:rsidRPr="00662597">
        <w:rPr>
          <w:rFonts w:ascii="Times New Roman" w:hAnsi="Times New Roman"/>
          <w:iCs/>
          <w:sz w:val="27"/>
          <w:szCs w:val="27"/>
        </w:rPr>
        <w:t>Контроль за виконанням цього рішення покласти на постійну комісію з питань освіти, культури, спорту, соціального захисту населення, здоров’я, у справах сім’ї та молоді, регламенту та кадрової політики Рожищенської міської ради.</w:t>
      </w:r>
    </w:p>
    <w:p w:rsidR="00B40C35" w:rsidRPr="00662597" w:rsidRDefault="00B40C35" w:rsidP="00743FBF">
      <w:pPr>
        <w:tabs>
          <w:tab w:val="left" w:pos="828"/>
        </w:tabs>
        <w:spacing w:after="0" w:line="240" w:lineRule="auto"/>
        <w:ind w:left="1068"/>
        <w:contextualSpacing/>
        <w:jc w:val="both"/>
        <w:rPr>
          <w:rFonts w:ascii="Times New Roman" w:hAnsi="Times New Roman"/>
          <w:sz w:val="27"/>
          <w:szCs w:val="27"/>
        </w:rPr>
      </w:pPr>
      <w:r w:rsidRPr="00662597">
        <w:rPr>
          <w:rFonts w:ascii="Times New Roman" w:hAnsi="Times New Roman"/>
          <w:i/>
          <w:sz w:val="28"/>
          <w:szCs w:val="28"/>
        </w:rPr>
        <w:t xml:space="preserve">                                                                                         </w:t>
      </w:r>
    </w:p>
    <w:p w:rsidR="00B40C35" w:rsidRPr="00662597" w:rsidRDefault="00B40C35" w:rsidP="007C3C53">
      <w:pPr>
        <w:spacing w:after="0" w:line="240" w:lineRule="auto"/>
        <w:jc w:val="both"/>
        <w:rPr>
          <w:rFonts w:ascii="Times New Roman" w:hAnsi="Times New Roman"/>
          <w:b/>
          <w:sz w:val="28"/>
          <w:szCs w:val="28"/>
          <w:lang w:eastAsia="ru-RU"/>
        </w:rPr>
      </w:pPr>
      <w:r w:rsidRPr="00662597">
        <w:rPr>
          <w:rFonts w:ascii="Times New Roman" w:hAnsi="Times New Roman"/>
          <w:sz w:val="28"/>
          <w:szCs w:val="28"/>
          <w:lang w:eastAsia="ru-RU"/>
        </w:rPr>
        <w:t>Міський голова</w:t>
      </w:r>
      <w:r w:rsidRPr="00662597">
        <w:rPr>
          <w:rFonts w:ascii="Times New Roman" w:hAnsi="Times New Roman"/>
          <w:b/>
          <w:i/>
          <w:sz w:val="28"/>
          <w:szCs w:val="28"/>
          <w:lang w:eastAsia="ru-RU"/>
        </w:rPr>
        <w:t xml:space="preserve">                                                              </w:t>
      </w:r>
      <w:r w:rsidRPr="00662597">
        <w:rPr>
          <w:rFonts w:ascii="Times New Roman" w:hAnsi="Times New Roman"/>
          <w:b/>
          <w:sz w:val="28"/>
          <w:szCs w:val="28"/>
          <w:lang w:eastAsia="ru-RU"/>
        </w:rPr>
        <w:t>Вячеслав</w:t>
      </w:r>
      <w:r w:rsidRPr="00662597">
        <w:rPr>
          <w:rFonts w:ascii="Times New Roman" w:hAnsi="Times New Roman"/>
          <w:sz w:val="28"/>
          <w:szCs w:val="28"/>
          <w:lang w:eastAsia="ru-RU"/>
        </w:rPr>
        <w:t xml:space="preserve"> </w:t>
      </w:r>
      <w:r w:rsidRPr="00662597">
        <w:rPr>
          <w:rFonts w:ascii="Times New Roman" w:hAnsi="Times New Roman"/>
          <w:b/>
          <w:sz w:val="28"/>
          <w:szCs w:val="28"/>
          <w:lang w:eastAsia="ru-RU"/>
        </w:rPr>
        <w:t>ПОЛІЩУК</w:t>
      </w:r>
    </w:p>
    <w:p w:rsidR="00B40C35" w:rsidRPr="00662597" w:rsidRDefault="00B40C35" w:rsidP="007C3C53">
      <w:pPr>
        <w:spacing w:after="0" w:line="240" w:lineRule="auto"/>
        <w:jc w:val="both"/>
        <w:rPr>
          <w:rFonts w:ascii="Times New Roman" w:hAnsi="Times New Roman"/>
          <w:bCs/>
          <w:lang w:eastAsia="ru-RU"/>
        </w:rPr>
      </w:pPr>
      <w:r>
        <w:rPr>
          <w:rFonts w:ascii="Times New Roman" w:hAnsi="Times New Roman"/>
          <w:bCs/>
          <w:lang w:eastAsia="ru-RU"/>
        </w:rPr>
        <w:t>Вікторія Фоміна 2</w:t>
      </w:r>
      <w:r w:rsidRPr="00662597">
        <w:rPr>
          <w:rFonts w:ascii="Times New Roman" w:hAnsi="Times New Roman"/>
          <w:bCs/>
          <w:lang w:eastAsia="ru-RU"/>
        </w:rPr>
        <w:t>15 41</w:t>
      </w:r>
    </w:p>
    <w:p w:rsidR="00B40C35" w:rsidRPr="00662597" w:rsidRDefault="00B40C35" w:rsidP="00554523">
      <w:pPr>
        <w:spacing w:after="0" w:line="240" w:lineRule="auto"/>
        <w:ind w:left="1" w:hanging="3"/>
        <w:rPr>
          <w:rFonts w:ascii="Times New Roman" w:hAnsi="Times New Roman"/>
          <w:sz w:val="26"/>
          <w:szCs w:val="26"/>
          <w:lang w:eastAsia="ru-RU"/>
        </w:rPr>
      </w:pPr>
      <w:r w:rsidRPr="00662597">
        <w:rPr>
          <w:rFonts w:ascii="Times New Roman" w:hAnsi="Times New Roman"/>
          <w:sz w:val="26"/>
          <w:szCs w:val="26"/>
          <w:lang w:eastAsia="ru-RU"/>
        </w:rPr>
        <w:t xml:space="preserve">                                                    </w:t>
      </w:r>
    </w:p>
    <w:p w:rsidR="00B40C35" w:rsidRPr="00662597" w:rsidRDefault="00B40C35" w:rsidP="00554523">
      <w:pPr>
        <w:spacing w:after="0" w:line="240" w:lineRule="auto"/>
        <w:ind w:left="1" w:hanging="3"/>
        <w:rPr>
          <w:rFonts w:ascii="Times New Roman" w:hAnsi="Times New Roman"/>
          <w:sz w:val="26"/>
          <w:szCs w:val="26"/>
          <w:lang w:eastAsia="ru-RU"/>
        </w:rPr>
      </w:pPr>
      <w:r w:rsidRPr="00662597">
        <w:rPr>
          <w:rFonts w:ascii="Times New Roman" w:hAnsi="Times New Roman"/>
          <w:sz w:val="26"/>
          <w:szCs w:val="26"/>
          <w:lang w:eastAsia="ru-RU"/>
        </w:rPr>
        <w:t xml:space="preserve">                                                   </w:t>
      </w:r>
    </w:p>
    <w:p w:rsidR="00B40C35" w:rsidRPr="00662597" w:rsidRDefault="00B40C35" w:rsidP="00554523">
      <w:pPr>
        <w:spacing w:after="0" w:line="240" w:lineRule="auto"/>
        <w:jc w:val="center"/>
        <w:rPr>
          <w:rFonts w:ascii="Times New Roman" w:hAnsi="Times New Roman"/>
          <w:b/>
          <w:sz w:val="26"/>
          <w:szCs w:val="26"/>
          <w:lang w:eastAsia="ru-RU"/>
        </w:rPr>
      </w:pPr>
      <w:r w:rsidRPr="00662597">
        <w:rPr>
          <w:rFonts w:ascii="Times New Roman" w:hAnsi="Times New Roman"/>
          <w:b/>
          <w:sz w:val="26"/>
          <w:szCs w:val="26"/>
          <w:lang w:eastAsia="ru-RU"/>
        </w:rPr>
        <w:t xml:space="preserve">ДОДАТКОВИЙ ДОГОВІР </w:t>
      </w:r>
    </w:p>
    <w:p w:rsidR="00B40C35" w:rsidRPr="00662597" w:rsidRDefault="00B40C35" w:rsidP="00554523">
      <w:pPr>
        <w:spacing w:after="0" w:line="240" w:lineRule="auto"/>
        <w:jc w:val="center"/>
        <w:rPr>
          <w:rFonts w:ascii="Times New Roman" w:hAnsi="Times New Roman"/>
          <w:b/>
          <w:sz w:val="26"/>
          <w:szCs w:val="26"/>
          <w:lang w:eastAsia="ru-RU"/>
        </w:rPr>
      </w:pPr>
      <w:r w:rsidRPr="00662597">
        <w:rPr>
          <w:rFonts w:ascii="Times New Roman" w:hAnsi="Times New Roman"/>
          <w:b/>
          <w:sz w:val="26"/>
          <w:szCs w:val="26"/>
          <w:lang w:eastAsia="ru-RU"/>
        </w:rPr>
        <w:t xml:space="preserve">ПРО ПРИЄДНАННЯ ГОРОХІВСЬКОЇ ТЕРИТОРІАЛЬНОЇ ГРОМАДИ ДО СПІВРОБІТНИЦТВА РОЖИЩЕНСЬКОЇ ТА РОЖНЯТІВСЬКОЇ ТЕРИТОРІАЛЬНИХ ГРОМАД </w:t>
      </w:r>
    </w:p>
    <w:p w:rsidR="00B40C35" w:rsidRPr="00662597" w:rsidRDefault="00B40C35" w:rsidP="00554523">
      <w:pPr>
        <w:spacing w:after="0" w:line="240" w:lineRule="auto"/>
        <w:jc w:val="center"/>
        <w:rPr>
          <w:rFonts w:ascii="Times New Roman" w:hAnsi="Times New Roman"/>
          <w:b/>
          <w:sz w:val="26"/>
          <w:szCs w:val="26"/>
          <w:lang w:eastAsia="ru-RU"/>
        </w:rPr>
      </w:pPr>
      <w:r w:rsidRPr="00662597">
        <w:rPr>
          <w:rFonts w:ascii="Times New Roman" w:hAnsi="Times New Roman"/>
          <w:b/>
          <w:sz w:val="26"/>
          <w:szCs w:val="26"/>
          <w:lang w:eastAsia="ru-RU"/>
        </w:rPr>
        <w:t xml:space="preserve">У ФОРМІ РЕАЛІЗАЦІЇ СПІЛЬНОГО ПРОЕКТУ </w:t>
      </w:r>
    </w:p>
    <w:p w:rsidR="00B40C35" w:rsidRPr="00662597" w:rsidRDefault="00B40C35" w:rsidP="00554523">
      <w:pPr>
        <w:spacing w:after="0" w:line="240" w:lineRule="auto"/>
        <w:jc w:val="center"/>
        <w:rPr>
          <w:rFonts w:ascii="Times New Roman" w:hAnsi="Times New Roman"/>
          <w:b/>
          <w:sz w:val="26"/>
          <w:szCs w:val="26"/>
          <w:lang w:eastAsia="ru-RU"/>
        </w:rPr>
      </w:pPr>
      <w:r w:rsidRPr="00662597">
        <w:rPr>
          <w:rFonts w:ascii="Times New Roman" w:hAnsi="Times New Roman"/>
          <w:sz w:val="26"/>
          <w:szCs w:val="26"/>
          <w:lang w:eastAsia="ru-RU"/>
        </w:rPr>
        <w:t>«300 КІЛОМЕТРІВ: ВІДСТАНЬ ДЛЯ НОВИХ МОЖЛИВОСТЕЙ РОЗВИТКУ РОЖИЩЕНСЬКОЇ, РОЖНЯТІВСЬКОЇ ТА ГОРОХІВСЬКОЇ  ТЕРИТОРІАЛЬНИХ ГРОМАД»</w:t>
      </w:r>
    </w:p>
    <w:p w:rsidR="00B40C35" w:rsidRPr="00662597" w:rsidRDefault="00B40C35" w:rsidP="00554523">
      <w:pPr>
        <w:spacing w:after="0" w:line="240" w:lineRule="auto"/>
        <w:jc w:val="center"/>
        <w:rPr>
          <w:rFonts w:ascii="Times New Roman" w:hAnsi="Times New Roman"/>
          <w:b/>
          <w:sz w:val="26"/>
          <w:szCs w:val="26"/>
          <w:lang w:eastAsia="ru-RU"/>
        </w:rPr>
      </w:pPr>
    </w:p>
    <w:p w:rsidR="00B40C35" w:rsidRPr="00662597" w:rsidRDefault="00B40C35" w:rsidP="00554523">
      <w:pPr>
        <w:spacing w:after="0" w:line="240" w:lineRule="auto"/>
        <w:jc w:val="center"/>
        <w:rPr>
          <w:rFonts w:ascii="Times New Roman" w:hAnsi="Times New Roman"/>
          <w:b/>
          <w:sz w:val="26"/>
          <w:szCs w:val="26"/>
          <w:lang w:eastAsia="ru-RU"/>
        </w:rPr>
      </w:pPr>
    </w:p>
    <w:tbl>
      <w:tblPr>
        <w:tblW w:w="10070" w:type="dxa"/>
        <w:jc w:val="center"/>
        <w:tblLayout w:type="fixed"/>
        <w:tblLook w:val="0000"/>
      </w:tblPr>
      <w:tblGrid>
        <w:gridCol w:w="5250"/>
        <w:gridCol w:w="4820"/>
      </w:tblGrid>
      <w:tr w:rsidR="00B40C35" w:rsidRPr="00F562B2" w:rsidTr="00C5528A">
        <w:trPr>
          <w:jc w:val="center"/>
        </w:trPr>
        <w:tc>
          <w:tcPr>
            <w:tcW w:w="5250" w:type="dxa"/>
          </w:tcPr>
          <w:p w:rsidR="00B40C35" w:rsidRPr="00662597" w:rsidRDefault="00B40C35" w:rsidP="00554523">
            <w:pPr>
              <w:spacing w:after="0" w:line="240" w:lineRule="auto"/>
              <w:ind w:left="284"/>
              <w:rPr>
                <w:rFonts w:ascii="Times New Roman" w:hAnsi="Times New Roman"/>
                <w:sz w:val="26"/>
                <w:szCs w:val="26"/>
                <w:lang w:eastAsia="ru-RU"/>
              </w:rPr>
            </w:pPr>
            <w:r w:rsidRPr="00662597">
              <w:rPr>
                <w:rFonts w:ascii="Times New Roman" w:hAnsi="Times New Roman"/>
                <w:sz w:val="26"/>
                <w:szCs w:val="26"/>
                <w:lang w:eastAsia="ru-RU"/>
              </w:rPr>
              <w:t>м. Горохів</w:t>
            </w:r>
          </w:p>
          <w:p w:rsidR="00B40C35" w:rsidRPr="00662597" w:rsidRDefault="00B40C35" w:rsidP="00554523">
            <w:pPr>
              <w:spacing w:after="0" w:line="240" w:lineRule="auto"/>
              <w:ind w:left="284"/>
              <w:rPr>
                <w:rFonts w:ascii="Times New Roman" w:hAnsi="Times New Roman"/>
                <w:sz w:val="26"/>
                <w:szCs w:val="26"/>
                <w:lang w:eastAsia="ru-RU"/>
              </w:rPr>
            </w:pPr>
            <w:r w:rsidRPr="00662597">
              <w:rPr>
                <w:rFonts w:ascii="Times New Roman" w:hAnsi="Times New Roman"/>
                <w:sz w:val="26"/>
                <w:szCs w:val="26"/>
                <w:lang w:eastAsia="ru-RU"/>
              </w:rPr>
              <w:t>(місце укладення)</w:t>
            </w:r>
          </w:p>
        </w:tc>
        <w:tc>
          <w:tcPr>
            <w:tcW w:w="4820" w:type="dxa"/>
          </w:tcPr>
          <w:p w:rsidR="00B40C35" w:rsidRPr="00662597" w:rsidRDefault="00B40C35" w:rsidP="00554523">
            <w:pPr>
              <w:spacing w:after="0" w:line="240" w:lineRule="auto"/>
              <w:jc w:val="center"/>
              <w:rPr>
                <w:rFonts w:ascii="Times New Roman" w:hAnsi="Times New Roman"/>
                <w:sz w:val="26"/>
                <w:szCs w:val="26"/>
                <w:lang w:eastAsia="ru-RU"/>
              </w:rPr>
            </w:pPr>
            <w:bookmarkStart w:id="0" w:name="_heading=h.2et92p0" w:colFirst="0" w:colLast="0"/>
            <w:bookmarkEnd w:id="0"/>
            <w:r w:rsidRPr="00662597">
              <w:rPr>
                <w:rFonts w:ascii="Times New Roman" w:hAnsi="Times New Roman"/>
                <w:sz w:val="26"/>
                <w:szCs w:val="26"/>
                <w:lang w:eastAsia="ru-RU"/>
              </w:rPr>
              <w:t xml:space="preserve">             ___ листопада 2024 року</w:t>
            </w:r>
          </w:p>
        </w:tc>
      </w:tr>
    </w:tbl>
    <w:p w:rsidR="00B40C35" w:rsidRPr="00662597" w:rsidRDefault="00B40C35" w:rsidP="00554523">
      <w:pPr>
        <w:spacing w:after="0" w:line="240" w:lineRule="auto"/>
        <w:jc w:val="both"/>
        <w:rPr>
          <w:rFonts w:ascii="Times New Roman" w:hAnsi="Times New Roman"/>
          <w:sz w:val="26"/>
          <w:szCs w:val="26"/>
          <w:lang w:eastAsia="ru-RU"/>
        </w:rPr>
      </w:pPr>
    </w:p>
    <w:p w:rsidR="00B40C35" w:rsidRPr="00662597" w:rsidRDefault="00B40C35" w:rsidP="00554523">
      <w:pPr>
        <w:spacing w:after="0" w:line="240" w:lineRule="auto"/>
        <w:jc w:val="both"/>
        <w:rPr>
          <w:rFonts w:ascii="Times New Roman" w:hAnsi="Times New Roman"/>
          <w:sz w:val="26"/>
          <w:szCs w:val="26"/>
          <w:lang w:eastAsia="ru-RU"/>
        </w:rPr>
      </w:pPr>
      <w:r w:rsidRPr="00662597">
        <w:rPr>
          <w:rFonts w:ascii="Times New Roman" w:hAnsi="Times New Roman"/>
          <w:sz w:val="26"/>
          <w:szCs w:val="26"/>
          <w:lang w:eastAsia="ru-RU"/>
        </w:rPr>
        <w:t xml:space="preserve"> </w:t>
      </w:r>
    </w:p>
    <w:p w:rsidR="00B40C35" w:rsidRPr="00662597" w:rsidRDefault="00B40C35" w:rsidP="00554523">
      <w:pPr>
        <w:spacing w:after="0" w:line="240" w:lineRule="auto"/>
        <w:jc w:val="both"/>
        <w:rPr>
          <w:rFonts w:ascii="Times New Roman" w:hAnsi="Times New Roman"/>
          <w:sz w:val="26"/>
          <w:szCs w:val="26"/>
          <w:lang w:eastAsia="ru-RU"/>
        </w:rPr>
      </w:pPr>
    </w:p>
    <w:p w:rsidR="00B40C35" w:rsidRPr="00662597" w:rsidRDefault="00B40C35" w:rsidP="00554523">
      <w:pPr>
        <w:spacing w:after="0" w:line="240" w:lineRule="auto"/>
        <w:ind w:firstLine="851"/>
        <w:jc w:val="both"/>
        <w:rPr>
          <w:rFonts w:ascii="Times New Roman" w:hAnsi="Times New Roman"/>
          <w:sz w:val="26"/>
          <w:szCs w:val="26"/>
          <w:lang w:eastAsia="ru-RU"/>
        </w:rPr>
      </w:pPr>
      <w:r w:rsidRPr="00662597">
        <w:rPr>
          <w:rFonts w:ascii="Times New Roman" w:hAnsi="Times New Roman"/>
          <w:sz w:val="26"/>
          <w:szCs w:val="26"/>
          <w:lang w:eastAsia="ru-RU"/>
        </w:rPr>
        <w:t xml:space="preserve">Рожищенська міська територіальна громада Луцького району Волинської області через Рожищенську міську  раду в особі Поліщука Вячеслава Анатолійовича, Рожищенського міського голови, яка надалі іменується Сторона-1, Рожнятівська селищна територіальна громада Калуського району Івано-Франківської області  через Рожнятівську селищну раду в особі Рибчака Василя Ярославовича, Рожнятівського селищного голови, яка надалі іменується Сторона-2, та Горохівська міська територіальна громада   через Горохівську міську  раду в особі Годика Віктора Леонідовича, Горохівського міського голови, яка  надалі іменується Сторона-3, а разом іменуються Сторони або суб’єкти співробітництва, уклали цей Додатковий договір про таке:   </w:t>
      </w:r>
    </w:p>
    <w:p w:rsidR="00B40C35" w:rsidRPr="00662597" w:rsidRDefault="00B40C35" w:rsidP="00554523">
      <w:pPr>
        <w:spacing w:after="0" w:line="240" w:lineRule="auto"/>
        <w:ind w:left="5387" w:hanging="5387"/>
        <w:jc w:val="both"/>
        <w:rPr>
          <w:rFonts w:ascii="Times New Roman" w:hAnsi="Times New Roman"/>
          <w:sz w:val="26"/>
          <w:szCs w:val="26"/>
          <w:lang w:eastAsia="ru-RU"/>
        </w:rPr>
      </w:pPr>
      <w:r w:rsidRPr="00662597">
        <w:rPr>
          <w:rFonts w:ascii="Times New Roman" w:hAnsi="Times New Roman"/>
          <w:sz w:val="26"/>
          <w:szCs w:val="26"/>
          <w:lang w:eastAsia="ru-RU"/>
        </w:rPr>
        <w:t xml:space="preserve">                    </w:t>
      </w:r>
    </w:p>
    <w:p w:rsidR="00B40C35" w:rsidRPr="00662597" w:rsidRDefault="00B40C35" w:rsidP="00554523">
      <w:pPr>
        <w:numPr>
          <w:ilvl w:val="0"/>
          <w:numId w:val="3"/>
        </w:numPr>
        <w:tabs>
          <w:tab w:val="left" w:pos="830"/>
        </w:tabs>
        <w:spacing w:after="0" w:line="240" w:lineRule="auto"/>
        <w:ind w:left="0" w:right="141" w:firstLine="426"/>
        <w:jc w:val="both"/>
        <w:rPr>
          <w:rFonts w:ascii="Times New Roman" w:hAnsi="Times New Roman"/>
          <w:sz w:val="26"/>
          <w:szCs w:val="26"/>
          <w:lang w:eastAsia="ru-RU"/>
        </w:rPr>
      </w:pPr>
      <w:r w:rsidRPr="00662597">
        <w:rPr>
          <w:rFonts w:ascii="Times New Roman" w:hAnsi="Times New Roman"/>
          <w:sz w:val="26"/>
          <w:szCs w:val="26"/>
          <w:lang w:eastAsia="ru-RU"/>
        </w:rPr>
        <w:t xml:space="preserve">Сторона-3 приєднується до Договору про співробітництво Рожищенської та Рожнятівської територіальних громад у формі реалізації спільного проекту «300 кілометрів: відстань для нових можливостей розвитку Рожищенської та Рожнятівської територіальних громад», укладеного Стороною 1 та Стороною 2 - 7 березня 2024 року </w:t>
      </w:r>
      <w:r w:rsidRPr="00A61382">
        <w:rPr>
          <w:rFonts w:ascii="Times New Roman" w:hAnsi="Times New Roman"/>
          <w:sz w:val="26"/>
          <w:szCs w:val="26"/>
          <w:lang w:eastAsia="ru-RU"/>
        </w:rPr>
        <w:t>(далі – Основний договір).</w:t>
      </w:r>
    </w:p>
    <w:p w:rsidR="00B40C35" w:rsidRPr="00662597" w:rsidRDefault="00B40C35" w:rsidP="00554523">
      <w:pPr>
        <w:tabs>
          <w:tab w:val="left" w:pos="830"/>
        </w:tabs>
        <w:spacing w:after="0" w:line="240" w:lineRule="auto"/>
        <w:ind w:right="141"/>
        <w:jc w:val="both"/>
        <w:rPr>
          <w:rFonts w:ascii="Times New Roman" w:hAnsi="Times New Roman"/>
          <w:sz w:val="26"/>
          <w:szCs w:val="26"/>
          <w:lang w:eastAsia="ru-RU"/>
        </w:rPr>
      </w:pPr>
      <w:r w:rsidRPr="00662597">
        <w:rPr>
          <w:rFonts w:ascii="Times New Roman" w:hAnsi="Times New Roman"/>
          <w:sz w:val="26"/>
          <w:szCs w:val="26"/>
          <w:lang w:eastAsia="ru-RU"/>
        </w:rPr>
        <w:t>1.2. Новою назвою Договору вважати – «Договір про співробітництво Рожищенської, Рожнятівської  та Горохівської територіальних громад у формі реалізації спільного проекту «300 кілометрів: відстань для нових можливостей розвитку Рожищенської, Рожнятівської та Горохівської  територіальних громад».</w:t>
      </w:r>
    </w:p>
    <w:p w:rsidR="00B40C35" w:rsidRPr="00662597" w:rsidRDefault="00B40C35" w:rsidP="00B35AAB">
      <w:pPr>
        <w:spacing w:before="120" w:after="0" w:line="240" w:lineRule="auto"/>
        <w:ind w:right="142" w:firstLine="425"/>
        <w:jc w:val="both"/>
        <w:rPr>
          <w:rFonts w:ascii="Times New Roman" w:hAnsi="Times New Roman"/>
          <w:sz w:val="26"/>
          <w:szCs w:val="26"/>
          <w:lang w:eastAsia="ru-RU"/>
        </w:rPr>
      </w:pPr>
      <w:r w:rsidRPr="00662597">
        <w:rPr>
          <w:rFonts w:ascii="Times New Roman" w:hAnsi="Times New Roman"/>
          <w:sz w:val="26"/>
          <w:szCs w:val="26"/>
          <w:lang w:eastAsia="ru-RU"/>
        </w:rPr>
        <w:t>2. Сторона-3 під час ініціювання приєднання до співробітництва, проведення переговорів з питань організації співробітництва, громадського обговорення, підготовки, схвалення проекту додаткового договору про приєднання до співробітництва дотримувалася вимог, визначених статтями 5 – 8, 9</w:t>
      </w:r>
      <w:r w:rsidRPr="00662597">
        <w:rPr>
          <w:rFonts w:ascii="Times New Roman" w:hAnsi="Times New Roman"/>
          <w:sz w:val="26"/>
          <w:szCs w:val="26"/>
          <w:vertAlign w:val="superscript"/>
          <w:lang w:eastAsia="ru-RU"/>
        </w:rPr>
        <w:t>-1</w:t>
      </w:r>
      <w:r w:rsidRPr="00662597">
        <w:rPr>
          <w:rFonts w:ascii="Times New Roman" w:hAnsi="Times New Roman"/>
          <w:sz w:val="26"/>
          <w:szCs w:val="26"/>
          <w:lang w:eastAsia="ru-RU"/>
        </w:rPr>
        <w:t xml:space="preserve"> Закону України «Про співробітництво територіальних громад» (далі – Закон), і усі ради Сторін схвалили проект цього Додаткового договору відповідно до частини першої статті 9</w:t>
      </w:r>
      <w:r w:rsidRPr="00662597">
        <w:rPr>
          <w:rFonts w:ascii="Times New Roman" w:hAnsi="Times New Roman"/>
          <w:sz w:val="26"/>
          <w:szCs w:val="26"/>
          <w:vertAlign w:val="superscript"/>
          <w:lang w:eastAsia="ru-RU"/>
        </w:rPr>
        <w:t>-2</w:t>
      </w:r>
      <w:r w:rsidRPr="00662597">
        <w:rPr>
          <w:rFonts w:ascii="Times New Roman" w:hAnsi="Times New Roman"/>
          <w:color w:val="FF0000"/>
          <w:sz w:val="26"/>
          <w:szCs w:val="26"/>
          <w:lang w:eastAsia="ru-RU"/>
        </w:rPr>
        <w:t xml:space="preserve"> </w:t>
      </w:r>
      <w:r w:rsidRPr="00A61382">
        <w:rPr>
          <w:rFonts w:ascii="Times New Roman" w:hAnsi="Times New Roman"/>
          <w:sz w:val="26"/>
          <w:szCs w:val="26"/>
          <w:lang w:eastAsia="ru-RU"/>
        </w:rPr>
        <w:t>Закону.</w:t>
      </w:r>
    </w:p>
    <w:p w:rsidR="00B40C35" w:rsidRPr="00662597" w:rsidRDefault="00B40C35" w:rsidP="00554523">
      <w:pPr>
        <w:spacing w:before="120" w:after="0" w:line="240" w:lineRule="auto"/>
        <w:ind w:right="141" w:firstLine="426"/>
        <w:jc w:val="both"/>
        <w:rPr>
          <w:rFonts w:ascii="Times New Roman" w:hAnsi="Times New Roman"/>
          <w:sz w:val="26"/>
          <w:szCs w:val="26"/>
          <w:lang w:eastAsia="ru-RU"/>
        </w:rPr>
      </w:pPr>
      <w:r w:rsidRPr="00662597">
        <w:rPr>
          <w:rFonts w:ascii="Times New Roman" w:hAnsi="Times New Roman"/>
          <w:sz w:val="26"/>
          <w:szCs w:val="26"/>
          <w:lang w:eastAsia="ru-RU"/>
        </w:rPr>
        <w:t xml:space="preserve">3. Підписанням цього Додаткового договору Сторони підтверджують, що інтересам кожної з них відповідає спільне і узгоджене співробітництво у формі реалізації спільних проектів. </w:t>
      </w:r>
    </w:p>
    <w:p w:rsidR="00B40C35" w:rsidRPr="00662597" w:rsidRDefault="00B40C35" w:rsidP="00554523">
      <w:pPr>
        <w:spacing w:before="120" w:after="0" w:line="240" w:lineRule="auto"/>
        <w:ind w:right="141" w:firstLine="426"/>
        <w:jc w:val="both"/>
        <w:rPr>
          <w:rFonts w:ascii="Times New Roman" w:hAnsi="Times New Roman"/>
          <w:sz w:val="26"/>
          <w:szCs w:val="26"/>
          <w:lang w:eastAsia="ru-RU"/>
        </w:rPr>
      </w:pPr>
      <w:r w:rsidRPr="00662597">
        <w:rPr>
          <w:rFonts w:ascii="Times New Roman" w:hAnsi="Times New Roman"/>
          <w:sz w:val="26"/>
          <w:szCs w:val="26"/>
          <w:lang w:eastAsia="ru-RU"/>
        </w:rPr>
        <w:t>4. З дати набрання чинності цим Додатковим договором на усі Сторони поширюється дія Основного договору з урахуванням особливостей, визначених цим Додатковим договором.</w:t>
      </w:r>
    </w:p>
    <w:p w:rsidR="00B40C35" w:rsidRPr="00662597" w:rsidRDefault="00B40C35" w:rsidP="00554523">
      <w:pPr>
        <w:spacing w:before="120" w:after="0" w:line="240" w:lineRule="auto"/>
        <w:ind w:right="141" w:firstLine="426"/>
        <w:jc w:val="both"/>
        <w:rPr>
          <w:rFonts w:ascii="Times New Roman" w:hAnsi="Times New Roman"/>
          <w:sz w:val="26"/>
          <w:szCs w:val="26"/>
          <w:lang w:eastAsia="ru-RU"/>
        </w:rPr>
      </w:pPr>
      <w:r w:rsidRPr="00662597">
        <w:rPr>
          <w:rFonts w:ascii="Times New Roman" w:hAnsi="Times New Roman"/>
          <w:sz w:val="26"/>
          <w:szCs w:val="26"/>
          <w:lang w:eastAsia="ru-RU"/>
        </w:rPr>
        <w:t xml:space="preserve">5. Пункт 2.1. Основного договору викласти у такій редакції: </w:t>
      </w:r>
    </w:p>
    <w:p w:rsidR="00B40C35" w:rsidRPr="00B35AAB" w:rsidRDefault="00B40C35" w:rsidP="00B35AAB">
      <w:pPr>
        <w:spacing w:before="120" w:after="0" w:line="259" w:lineRule="auto"/>
        <w:ind w:left="170" w:right="142" w:firstLine="425"/>
        <w:jc w:val="both"/>
        <w:rPr>
          <w:rFonts w:ascii="Times New Roman" w:hAnsi="Times New Roman"/>
          <w:sz w:val="26"/>
          <w:szCs w:val="26"/>
          <w:highlight w:val="white"/>
          <w:lang w:eastAsia="ru-RU"/>
        </w:rPr>
      </w:pPr>
      <w:r w:rsidRPr="00662597">
        <w:rPr>
          <w:rFonts w:ascii="Times New Roman" w:hAnsi="Times New Roman"/>
          <w:sz w:val="26"/>
          <w:szCs w:val="26"/>
          <w:lang w:eastAsia="ru-RU"/>
        </w:rPr>
        <w:t>«2.1. Відповідно до законів України «Про місцеве самоврядування в Україні», «Про співробітництво територіальних громад», «Про культуру», а також з метою вирішення питань місцевого значення Сторони домовились про реалізацію спільного проекту «300 кілометрів: відстань для нових можливостей розвитку Рожищенської, Рожнятівської та Горохівської  територіальних громад» (далі – Проект), який з дати приєднання Сторони-3 реалізується з урахуванням викладених у цьому Додатковому договорі особливостей.</w:t>
      </w:r>
    </w:p>
    <w:p w:rsidR="00B40C35" w:rsidRPr="00662597" w:rsidRDefault="00B40C35" w:rsidP="00554523">
      <w:pPr>
        <w:spacing w:before="120" w:after="0" w:line="259" w:lineRule="auto"/>
        <w:ind w:left="170" w:right="142"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6. Пункт 2.2. Основного договору викласти у такій редакції: </w:t>
      </w:r>
    </w:p>
    <w:p w:rsidR="00B40C35" w:rsidRPr="00662597" w:rsidRDefault="00B40C35" w:rsidP="00554523">
      <w:pPr>
        <w:spacing w:before="120" w:after="0" w:line="259" w:lineRule="auto"/>
        <w:ind w:left="170" w:right="142" w:firstLine="425"/>
        <w:jc w:val="both"/>
        <w:rPr>
          <w:rFonts w:ascii="Times New Roman" w:hAnsi="Times New Roman"/>
          <w:sz w:val="26"/>
          <w:szCs w:val="26"/>
          <w:lang w:eastAsia="ru-RU"/>
        </w:rPr>
      </w:pPr>
    </w:p>
    <w:p w:rsidR="00B40C35" w:rsidRPr="00662597" w:rsidRDefault="00B40C35" w:rsidP="00554523">
      <w:pPr>
        <w:spacing w:after="0" w:line="259" w:lineRule="auto"/>
        <w:ind w:left="169" w:right="141"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«2.2. Метою реалізації Проекту є об’єднання зусиль, ресурсів щодо розробки, реалізації спільних проектів та програм сталого соціально-економічного, культурного розвитку, спрямованих на покращення якості життя мешканців Рожищенської, Рожнятівської та Горохівської територіальних громад.                                                                                   </w:t>
      </w:r>
    </w:p>
    <w:p w:rsidR="00B40C35" w:rsidRPr="00662597" w:rsidRDefault="00B40C35" w:rsidP="00554523">
      <w:pPr>
        <w:spacing w:after="0" w:line="240" w:lineRule="auto"/>
        <w:ind w:right="141"/>
        <w:jc w:val="center"/>
        <w:rPr>
          <w:rFonts w:ascii="Times New Roman" w:hAnsi="Times New Roman"/>
          <w:sz w:val="26"/>
          <w:szCs w:val="26"/>
          <w:highlight w:val="white"/>
          <w:lang w:eastAsia="ru-RU"/>
        </w:rPr>
      </w:pPr>
      <w:r w:rsidRPr="00662597">
        <w:rPr>
          <w:rFonts w:ascii="Times New Roman" w:hAnsi="Times New Roman"/>
          <w:sz w:val="26"/>
          <w:szCs w:val="26"/>
          <w:highlight w:val="white"/>
          <w:lang w:eastAsia="ru-RU"/>
        </w:rPr>
        <w:t xml:space="preserve">                                                                                    </w:t>
      </w:r>
    </w:p>
    <w:p w:rsidR="00B40C35" w:rsidRPr="00662597" w:rsidRDefault="00B40C35" w:rsidP="00554523">
      <w:pPr>
        <w:spacing w:before="119" w:after="57" w:line="259" w:lineRule="auto"/>
        <w:ind w:left="170" w:right="142" w:firstLine="425"/>
        <w:jc w:val="both"/>
        <w:rPr>
          <w:rFonts w:ascii="Times New Roman" w:hAnsi="Times New Roman"/>
          <w:sz w:val="26"/>
          <w:szCs w:val="26"/>
          <w:lang w:eastAsia="ru-RU"/>
        </w:rPr>
      </w:pPr>
      <w:r w:rsidRPr="00662597">
        <w:rPr>
          <w:rFonts w:ascii="Times New Roman" w:hAnsi="Times New Roman"/>
          <w:sz w:val="26"/>
          <w:szCs w:val="26"/>
          <w:lang w:eastAsia="ru-RU"/>
        </w:rPr>
        <w:t>7. Розділ 3 Основного договору викласти у такій редакції:</w:t>
      </w:r>
    </w:p>
    <w:p w:rsidR="00B40C35" w:rsidRPr="00662597" w:rsidRDefault="00B40C35" w:rsidP="00554523">
      <w:pPr>
        <w:spacing w:before="119" w:after="57" w:line="259" w:lineRule="auto"/>
        <w:ind w:left="170" w:right="142" w:firstLine="425"/>
        <w:jc w:val="both"/>
        <w:rPr>
          <w:rFonts w:ascii="Times New Roman" w:hAnsi="Times New Roman"/>
          <w:sz w:val="26"/>
          <w:szCs w:val="26"/>
          <w:lang w:eastAsia="ru-RU"/>
        </w:rPr>
      </w:pPr>
    </w:p>
    <w:p w:rsidR="00B40C35" w:rsidRPr="00662597" w:rsidRDefault="00B40C35" w:rsidP="00554523">
      <w:pPr>
        <w:spacing w:after="57" w:line="259" w:lineRule="auto"/>
        <w:ind w:left="170" w:right="142" w:firstLine="425"/>
        <w:jc w:val="center"/>
        <w:rPr>
          <w:rFonts w:ascii="Times New Roman" w:hAnsi="Times New Roman"/>
          <w:b/>
          <w:sz w:val="26"/>
          <w:szCs w:val="26"/>
          <w:lang w:eastAsia="ru-RU"/>
        </w:rPr>
      </w:pPr>
      <w:r w:rsidRPr="00662597">
        <w:rPr>
          <w:rFonts w:ascii="Times New Roman" w:hAnsi="Times New Roman"/>
          <w:sz w:val="26"/>
          <w:szCs w:val="26"/>
          <w:lang w:eastAsia="ru-RU"/>
        </w:rPr>
        <w:t>«</w:t>
      </w:r>
      <w:r w:rsidRPr="00662597">
        <w:rPr>
          <w:rFonts w:ascii="Times New Roman" w:hAnsi="Times New Roman"/>
          <w:b/>
          <w:sz w:val="26"/>
          <w:szCs w:val="26"/>
          <w:lang w:eastAsia="ru-RU"/>
        </w:rPr>
        <w:t>3. УМОВИ РЕАЛІЗАЦІЇ ПРОЕКТУ, ЙОГО ФІНАНСУВАННЯ</w:t>
      </w:r>
    </w:p>
    <w:p w:rsidR="00B40C35" w:rsidRPr="00662597" w:rsidRDefault="00B40C35" w:rsidP="00554523">
      <w:pPr>
        <w:spacing w:after="0" w:line="259" w:lineRule="auto"/>
        <w:ind w:left="170" w:right="142" w:firstLine="425"/>
        <w:jc w:val="center"/>
        <w:rPr>
          <w:rFonts w:ascii="Times New Roman" w:hAnsi="Times New Roman"/>
          <w:b/>
          <w:sz w:val="26"/>
          <w:szCs w:val="26"/>
          <w:lang w:eastAsia="ru-RU"/>
        </w:rPr>
      </w:pPr>
      <w:r w:rsidRPr="00662597">
        <w:rPr>
          <w:rFonts w:ascii="Times New Roman" w:hAnsi="Times New Roman"/>
          <w:b/>
          <w:sz w:val="26"/>
          <w:szCs w:val="26"/>
          <w:lang w:eastAsia="ru-RU"/>
        </w:rPr>
        <w:t>ТА ЗВІТУВАННЯ</w:t>
      </w:r>
    </w:p>
    <w:p w:rsidR="00B40C35" w:rsidRPr="00662597" w:rsidRDefault="00B40C35" w:rsidP="00554523">
      <w:pPr>
        <w:spacing w:before="120" w:after="0" w:line="259" w:lineRule="auto"/>
        <w:ind w:left="170" w:right="142"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3.1. Перелік заходів в рамках реалізації </w:t>
      </w:r>
      <w:r w:rsidRPr="00A61382">
        <w:rPr>
          <w:rFonts w:ascii="Times New Roman" w:hAnsi="Times New Roman"/>
          <w:sz w:val="26"/>
          <w:szCs w:val="26"/>
          <w:lang w:eastAsia="ru-RU"/>
        </w:rPr>
        <w:t xml:space="preserve">Проекту: </w:t>
      </w:r>
    </w:p>
    <w:p w:rsidR="00B40C35" w:rsidRPr="00662597" w:rsidRDefault="00B40C35" w:rsidP="00554523">
      <w:pPr>
        <w:spacing w:after="0" w:line="259" w:lineRule="auto"/>
        <w:ind w:left="169" w:right="141" w:firstLine="425"/>
        <w:jc w:val="both"/>
        <w:rPr>
          <w:rFonts w:ascii="Times New Roman" w:hAnsi="Times New Roman"/>
          <w:sz w:val="26"/>
          <w:szCs w:val="26"/>
          <w:lang w:eastAsia="ru-RU"/>
        </w:rPr>
      </w:pPr>
      <w:r w:rsidRPr="00662597">
        <w:rPr>
          <w:rFonts w:ascii="Times New Roman" w:hAnsi="Times New Roman"/>
          <w:sz w:val="26"/>
          <w:szCs w:val="26"/>
          <w:lang w:eastAsia="ru-RU"/>
        </w:rPr>
        <w:t>3.1.1. Реалізація спільних проектів у сфері культури, зокрема з розвитку та промоції бібліотечної справи, цифровізації бібліотечних послуг, інвентаризації культурної спадщини, оцифрування об’єктів та спільні заходи із збереження та використання культурної спадщини.</w:t>
      </w:r>
    </w:p>
    <w:p w:rsidR="00B40C35" w:rsidRPr="00662597" w:rsidRDefault="00B40C35" w:rsidP="00554523">
      <w:pPr>
        <w:spacing w:before="120" w:after="0" w:line="259" w:lineRule="auto"/>
        <w:ind w:left="170" w:right="142"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3.2. Cуб’єкт співробітництва бере участь у реалізації заходів Проекту у формі: </w:t>
      </w:r>
    </w:p>
    <w:p w:rsidR="00B40C35" w:rsidRPr="00662597" w:rsidRDefault="00B40C35" w:rsidP="00554523">
      <w:pPr>
        <w:spacing w:after="0" w:line="259" w:lineRule="auto"/>
        <w:ind w:left="169" w:right="141"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3.2.1. Сторона-3: координує впровадження Проєкту на території Горохівської територіальної громади. </w:t>
      </w:r>
    </w:p>
    <w:p w:rsidR="00B40C35" w:rsidRPr="00662597" w:rsidRDefault="00B40C35" w:rsidP="00554523">
      <w:pPr>
        <w:spacing w:before="120" w:after="0" w:line="259" w:lineRule="auto"/>
        <w:ind w:left="170" w:right="142"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3.3. Умови та строки реалізації заходів Проекту: </w:t>
      </w:r>
    </w:p>
    <w:p w:rsidR="00B40C35" w:rsidRPr="00662597" w:rsidRDefault="00B40C35" w:rsidP="00554523">
      <w:pPr>
        <w:spacing w:after="0" w:line="259" w:lineRule="auto"/>
        <w:ind w:left="169" w:right="141" w:firstLine="425"/>
        <w:rPr>
          <w:rFonts w:ascii="Times New Roman" w:hAnsi="Times New Roman"/>
          <w:sz w:val="26"/>
          <w:szCs w:val="26"/>
          <w:lang w:eastAsia="ru-RU"/>
        </w:rPr>
      </w:pPr>
      <w:r w:rsidRPr="00662597">
        <w:rPr>
          <w:rFonts w:ascii="Times New Roman" w:hAnsi="Times New Roman"/>
          <w:sz w:val="26"/>
          <w:szCs w:val="26"/>
          <w:lang w:eastAsia="ru-RU"/>
        </w:rPr>
        <w:t>3.3.1. Сторона 3 делегує до складу робочої групи з реалізації проєкту своїх представників.</w:t>
      </w:r>
    </w:p>
    <w:p w:rsidR="00B40C35" w:rsidRPr="00662597" w:rsidRDefault="00B40C35" w:rsidP="00554523">
      <w:pPr>
        <w:spacing w:after="0" w:line="259" w:lineRule="auto"/>
        <w:ind w:left="169" w:right="141" w:firstLine="425"/>
        <w:jc w:val="center"/>
        <w:rPr>
          <w:rFonts w:ascii="Times New Roman" w:hAnsi="Times New Roman"/>
          <w:sz w:val="26"/>
          <w:szCs w:val="26"/>
          <w:highlight w:val="white"/>
          <w:lang w:eastAsia="ru-RU"/>
        </w:rPr>
      </w:pPr>
    </w:p>
    <w:p w:rsidR="00B40C35" w:rsidRPr="00662597" w:rsidRDefault="00B40C35" w:rsidP="00554523">
      <w:pPr>
        <w:spacing w:after="0" w:line="259" w:lineRule="auto"/>
        <w:ind w:left="169" w:right="141"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3.4. Фінансування Проєкту здійснюється відповідно до вимог Бюджетного кодексу України згідно додатково укладених договорів по кожному заходу Проєкту окремо за рахунок коштів місцевих бюджетів Сторін та інших не заборонених законодавством джерел фінансування. </w:t>
      </w:r>
    </w:p>
    <w:p w:rsidR="00B40C35" w:rsidRPr="00662597" w:rsidRDefault="00B40C35" w:rsidP="00554523">
      <w:pPr>
        <w:spacing w:after="0" w:line="259" w:lineRule="auto"/>
        <w:ind w:left="169" w:right="141"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3.5. Координація діяльності суб’єктів співробітництва здійснюється шляхом комунікації робочої групи. </w:t>
      </w:r>
    </w:p>
    <w:p w:rsidR="00B40C35" w:rsidRPr="00662597" w:rsidRDefault="00B40C35" w:rsidP="00554523">
      <w:pPr>
        <w:spacing w:after="0" w:line="240" w:lineRule="auto"/>
        <w:ind w:right="141"/>
        <w:jc w:val="center"/>
        <w:rPr>
          <w:rFonts w:ascii="Times New Roman" w:hAnsi="Times New Roman"/>
          <w:sz w:val="26"/>
          <w:szCs w:val="26"/>
          <w:highlight w:val="white"/>
          <w:lang w:eastAsia="ru-RU"/>
        </w:rPr>
      </w:pPr>
    </w:p>
    <w:p w:rsidR="00B40C35" w:rsidRPr="00662597" w:rsidRDefault="00B40C35" w:rsidP="00554523">
      <w:pPr>
        <w:spacing w:after="0" w:line="259" w:lineRule="auto"/>
        <w:ind w:left="169" w:right="141" w:firstLine="425"/>
        <w:jc w:val="both"/>
        <w:rPr>
          <w:rFonts w:ascii="Times New Roman" w:hAnsi="Times New Roman"/>
          <w:sz w:val="26"/>
          <w:szCs w:val="26"/>
          <w:lang w:eastAsia="ru-RU"/>
        </w:rPr>
      </w:pPr>
      <w:bookmarkStart w:id="1" w:name="_heading=h.1fob9te" w:colFirst="0" w:colLast="0"/>
      <w:bookmarkEnd w:id="1"/>
      <w:r w:rsidRPr="00662597">
        <w:rPr>
          <w:rFonts w:ascii="Times New Roman" w:hAnsi="Times New Roman"/>
          <w:sz w:val="26"/>
          <w:szCs w:val="26"/>
          <w:lang w:eastAsia="ru-RU"/>
        </w:rPr>
        <w:t>3.6. Рожищенська міська рада подає до Міністерства розвитку громад і територій відповідно до статті 17 Закону звіт про здійснення співробітництва, передбаченого цим Договором».</w:t>
      </w:r>
    </w:p>
    <w:p w:rsidR="00B40C35" w:rsidRPr="00662597" w:rsidRDefault="00B40C35" w:rsidP="00554523">
      <w:pPr>
        <w:widowControl w:val="0"/>
        <w:spacing w:before="120" w:after="0" w:line="240" w:lineRule="auto"/>
        <w:jc w:val="both"/>
        <w:rPr>
          <w:rFonts w:ascii="Times New Roman" w:hAnsi="Times New Roman"/>
          <w:sz w:val="26"/>
          <w:szCs w:val="26"/>
          <w:lang w:eastAsia="ru-RU"/>
        </w:rPr>
      </w:pPr>
      <w:r w:rsidRPr="00662597">
        <w:rPr>
          <w:rFonts w:ascii="Times New Roman" w:hAnsi="Times New Roman"/>
          <w:sz w:val="26"/>
          <w:szCs w:val="26"/>
          <w:lang w:eastAsia="ru-RU"/>
        </w:rPr>
        <w:t xml:space="preserve">      8. Цей Додатковий договір набирає чинності з _________________.                                                                              </w:t>
      </w:r>
    </w:p>
    <w:p w:rsidR="00B40C35" w:rsidRPr="00662597" w:rsidRDefault="00B40C35" w:rsidP="00554523">
      <w:pPr>
        <w:spacing w:after="0" w:line="240" w:lineRule="auto"/>
        <w:ind w:right="141" w:firstLine="426"/>
        <w:jc w:val="right"/>
        <w:rPr>
          <w:rFonts w:ascii="Times New Roman" w:hAnsi="Times New Roman"/>
          <w:sz w:val="26"/>
          <w:szCs w:val="26"/>
          <w:lang w:eastAsia="ru-RU"/>
        </w:rPr>
      </w:pPr>
      <w:r w:rsidRPr="00662597">
        <w:rPr>
          <w:rFonts w:ascii="Times New Roman" w:hAnsi="Times New Roman"/>
          <w:sz w:val="26"/>
          <w:szCs w:val="26"/>
          <w:lang w:eastAsia="ru-RU"/>
        </w:rPr>
        <w:t xml:space="preserve">(зазначається дата, з якої набирає чинності Договір) </w:t>
      </w:r>
    </w:p>
    <w:p w:rsidR="00B40C35" w:rsidRPr="00662597" w:rsidRDefault="00B40C35" w:rsidP="00554523">
      <w:pPr>
        <w:spacing w:before="120" w:after="0" w:line="240" w:lineRule="auto"/>
        <w:ind w:left="141" w:right="142"/>
        <w:jc w:val="both"/>
        <w:rPr>
          <w:rFonts w:ascii="Times New Roman" w:hAnsi="Times New Roman"/>
          <w:strike/>
          <w:sz w:val="26"/>
          <w:szCs w:val="26"/>
          <w:lang w:eastAsia="ru-RU"/>
        </w:rPr>
      </w:pPr>
      <w:r w:rsidRPr="00662597">
        <w:rPr>
          <w:rFonts w:ascii="Times New Roman" w:hAnsi="Times New Roman"/>
          <w:sz w:val="26"/>
          <w:szCs w:val="26"/>
          <w:lang w:eastAsia="ru-RU"/>
        </w:rPr>
        <w:t xml:space="preserve">  9.  Цей Додатковий договір укладений </w:t>
      </w:r>
      <w:r w:rsidRPr="00A61382">
        <w:rPr>
          <w:rFonts w:ascii="Times New Roman" w:hAnsi="Times New Roman"/>
          <w:sz w:val="26"/>
          <w:szCs w:val="26"/>
          <w:lang w:eastAsia="ru-RU"/>
        </w:rPr>
        <w:t xml:space="preserve">на 3 аркушах </w:t>
      </w:r>
      <w:r w:rsidRPr="00662597">
        <w:rPr>
          <w:rFonts w:ascii="Times New Roman" w:hAnsi="Times New Roman"/>
          <w:sz w:val="26"/>
          <w:szCs w:val="26"/>
          <w:lang w:eastAsia="ru-RU"/>
        </w:rPr>
        <w:t>у кількості 4 примірників, що мають однакову юридичну силу, з  розрахунку по                                                     одному примірнику для кожної із Сторін та один примірник для Міністерства розвитку громад і територій.</w:t>
      </w:r>
    </w:p>
    <w:p w:rsidR="00B40C35" w:rsidRPr="00662597" w:rsidRDefault="00B40C35" w:rsidP="00554523">
      <w:pPr>
        <w:spacing w:before="120" w:after="0" w:line="240" w:lineRule="auto"/>
        <w:ind w:right="142" w:firstLine="425"/>
        <w:jc w:val="both"/>
        <w:rPr>
          <w:rFonts w:ascii="Times New Roman" w:hAnsi="Times New Roman"/>
          <w:sz w:val="26"/>
          <w:szCs w:val="26"/>
          <w:lang w:eastAsia="ru-RU"/>
        </w:rPr>
      </w:pPr>
      <w:r w:rsidRPr="00662597">
        <w:rPr>
          <w:rFonts w:ascii="Times New Roman" w:hAnsi="Times New Roman"/>
          <w:sz w:val="26"/>
          <w:szCs w:val="26"/>
          <w:lang w:eastAsia="ru-RU"/>
        </w:rPr>
        <w:t>10. Горохівська міська рада відповідно до пункту 4 частини другої статті 9</w:t>
      </w:r>
      <w:r w:rsidRPr="00662597">
        <w:rPr>
          <w:rFonts w:ascii="Times New Roman" w:hAnsi="Times New Roman"/>
          <w:sz w:val="26"/>
          <w:szCs w:val="26"/>
          <w:vertAlign w:val="superscript"/>
          <w:lang w:eastAsia="ru-RU"/>
        </w:rPr>
        <w:t>-2</w:t>
      </w:r>
      <w:r w:rsidRPr="00662597">
        <w:rPr>
          <w:rFonts w:ascii="Times New Roman" w:hAnsi="Times New Roman"/>
          <w:sz w:val="26"/>
          <w:szCs w:val="26"/>
          <w:lang w:eastAsia="ru-RU"/>
        </w:rPr>
        <w:t xml:space="preserve"> Закону надсилає один примірник цього Додаткового договору протягом 10 робочих  днів  з  дати  підписання  його  усіма   Сторонами до Міністерства розвитку громад і територій для внесення змін до реєстру про співробітництво територіальних громад. </w:t>
      </w:r>
    </w:p>
    <w:p w:rsidR="00B40C35" w:rsidRPr="00662597" w:rsidRDefault="00B40C35" w:rsidP="00554523">
      <w:pPr>
        <w:spacing w:before="120" w:after="120" w:line="240" w:lineRule="auto"/>
        <w:ind w:right="142" w:firstLine="425"/>
        <w:jc w:val="both"/>
        <w:rPr>
          <w:rFonts w:ascii="Times New Roman" w:hAnsi="Times New Roman"/>
          <w:sz w:val="26"/>
          <w:szCs w:val="26"/>
          <w:lang w:eastAsia="ru-RU"/>
        </w:rPr>
      </w:pPr>
      <w:r w:rsidRPr="00662597">
        <w:rPr>
          <w:rFonts w:ascii="Times New Roman" w:hAnsi="Times New Roman"/>
          <w:sz w:val="26"/>
          <w:szCs w:val="26"/>
          <w:lang w:eastAsia="ru-RU"/>
        </w:rPr>
        <w:t>11. Юридичні адреси, банківські реквізити та підписи Сторін:</w:t>
      </w:r>
    </w:p>
    <w:tbl>
      <w:tblPr>
        <w:tblW w:w="10034" w:type="dxa"/>
        <w:tblInd w:w="-284" w:type="dxa"/>
        <w:tblLayout w:type="fixed"/>
        <w:tblLook w:val="0000"/>
      </w:tblPr>
      <w:tblGrid>
        <w:gridCol w:w="3261"/>
        <w:gridCol w:w="3402"/>
        <w:gridCol w:w="3371"/>
      </w:tblGrid>
      <w:tr w:rsidR="00B40C35" w:rsidRPr="00F562B2" w:rsidTr="00C5528A">
        <w:tc>
          <w:tcPr>
            <w:tcW w:w="3261" w:type="dxa"/>
          </w:tcPr>
          <w:p w:rsidR="00B40C35" w:rsidRPr="00662597" w:rsidRDefault="00B40C35" w:rsidP="00554523">
            <w:pPr>
              <w:spacing w:after="0" w:line="240" w:lineRule="auto"/>
              <w:ind w:right="141"/>
              <w:rPr>
                <w:rFonts w:ascii="Times New Roman" w:hAnsi="Times New Roman"/>
                <w:b/>
                <w:sz w:val="24"/>
                <w:szCs w:val="24"/>
                <w:lang w:eastAsia="ru-RU"/>
              </w:rPr>
            </w:pPr>
            <w:r w:rsidRPr="00662597">
              <w:rPr>
                <w:rFonts w:ascii="Times New Roman" w:hAnsi="Times New Roman"/>
                <w:b/>
                <w:sz w:val="24"/>
                <w:szCs w:val="24"/>
                <w:lang w:eastAsia="ru-RU"/>
              </w:rPr>
              <w:t>Сторона-1:</w:t>
            </w:r>
          </w:p>
          <w:p w:rsidR="00B40C35" w:rsidRPr="00662597" w:rsidRDefault="00B40C35" w:rsidP="00554523">
            <w:pPr>
              <w:spacing w:after="0" w:line="240" w:lineRule="auto"/>
              <w:ind w:right="141"/>
              <w:rPr>
                <w:rFonts w:ascii="Times New Roman" w:hAnsi="Times New Roman"/>
                <w:b/>
                <w:sz w:val="24"/>
                <w:szCs w:val="24"/>
                <w:lang w:eastAsia="ru-RU"/>
              </w:rPr>
            </w:pPr>
            <w:r w:rsidRPr="00662597">
              <w:rPr>
                <w:rFonts w:ascii="Times New Roman" w:hAnsi="Times New Roman"/>
                <w:sz w:val="24"/>
                <w:szCs w:val="24"/>
                <w:lang w:eastAsia="ru-RU"/>
              </w:rPr>
              <w:t>Рожищенська міська рада</w:t>
            </w:r>
          </w:p>
          <w:p w:rsidR="00B40C35" w:rsidRPr="00662597" w:rsidRDefault="00B40C35" w:rsidP="00554523">
            <w:pPr>
              <w:spacing w:before="240" w:after="0" w:line="240" w:lineRule="auto"/>
              <w:rPr>
                <w:rFonts w:ascii="Times New Roman" w:hAnsi="Times New Roman"/>
                <w:sz w:val="24"/>
                <w:szCs w:val="24"/>
                <w:lang w:eastAsia="ru-RU"/>
              </w:rPr>
            </w:pPr>
            <w:r w:rsidRPr="00662597">
              <w:rPr>
                <w:rFonts w:ascii="Times New Roman" w:hAnsi="Times New Roman"/>
                <w:sz w:val="24"/>
                <w:szCs w:val="24"/>
                <w:lang w:eastAsia="ru-RU"/>
              </w:rPr>
              <w:t>Юридична адреса: 45101 Волинська область, Луцький район, м.Рожище, вул.Незалежності, 60</w:t>
            </w:r>
          </w:p>
          <w:p w:rsidR="00B40C35" w:rsidRPr="00662597" w:rsidRDefault="00B40C35" w:rsidP="00554523">
            <w:pPr>
              <w:spacing w:before="240" w:after="0" w:line="240" w:lineRule="auto"/>
              <w:rPr>
                <w:rFonts w:ascii="Times New Roman" w:hAnsi="Times New Roman"/>
                <w:sz w:val="24"/>
                <w:szCs w:val="24"/>
                <w:lang w:eastAsia="ru-RU"/>
              </w:rPr>
            </w:pPr>
            <w:r w:rsidRPr="00662597">
              <w:rPr>
                <w:rFonts w:ascii="Times New Roman" w:hAnsi="Times New Roman"/>
                <w:sz w:val="24"/>
                <w:szCs w:val="24"/>
                <w:lang w:eastAsia="ru-RU"/>
              </w:rPr>
              <w:t xml:space="preserve">e-mail:m_rada@i.ua </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Код ЄДРПОУ 04333268</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Банківські реквізити:</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UA358201720344230027000044322</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ГУДКСУ у Волинській області</w:t>
            </w:r>
          </w:p>
          <w:p w:rsidR="00B40C35" w:rsidRPr="00662597" w:rsidRDefault="00B40C35" w:rsidP="00554523">
            <w:pPr>
              <w:spacing w:before="240" w:after="0" w:line="240" w:lineRule="auto"/>
              <w:ind w:right="-356"/>
              <w:rPr>
                <w:rFonts w:ascii="Times New Roman" w:hAnsi="Times New Roman"/>
                <w:sz w:val="24"/>
                <w:szCs w:val="24"/>
                <w:lang w:eastAsia="ru-RU"/>
              </w:rPr>
            </w:pPr>
            <w:r w:rsidRPr="00662597">
              <w:rPr>
                <w:rFonts w:ascii="Times New Roman" w:hAnsi="Times New Roman"/>
                <w:sz w:val="24"/>
                <w:szCs w:val="24"/>
                <w:lang w:eastAsia="ru-RU"/>
              </w:rPr>
              <w:t xml:space="preserve">Міський голова  </w:t>
            </w:r>
          </w:p>
          <w:p w:rsidR="00B40C35" w:rsidRPr="00662597" w:rsidRDefault="00B40C35" w:rsidP="00554523">
            <w:pPr>
              <w:spacing w:before="240" w:after="0" w:line="240" w:lineRule="auto"/>
              <w:ind w:right="-356"/>
              <w:rPr>
                <w:rFonts w:ascii="Times New Roman" w:hAnsi="Times New Roman"/>
                <w:sz w:val="24"/>
                <w:szCs w:val="24"/>
                <w:lang w:eastAsia="ru-RU"/>
              </w:rPr>
            </w:pPr>
            <w:r w:rsidRPr="00662597">
              <w:rPr>
                <w:rFonts w:ascii="Times New Roman" w:hAnsi="Times New Roman"/>
                <w:sz w:val="24"/>
                <w:szCs w:val="24"/>
                <w:lang w:eastAsia="ru-RU"/>
              </w:rPr>
              <w:t xml:space="preserve">Вячеслав                              </w:t>
            </w:r>
            <w:r w:rsidRPr="00662597">
              <w:rPr>
                <w:rFonts w:ascii="Times New Roman" w:hAnsi="Times New Roman"/>
                <w:sz w:val="24"/>
                <w:szCs w:val="24"/>
                <w:lang w:eastAsia="ru-RU"/>
              </w:rPr>
              <w:tab/>
              <w:t xml:space="preserve">                                                                       ПОЛІЩУК</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 xml:space="preserve">  </w:t>
            </w:r>
            <w:r w:rsidRPr="00662597">
              <w:rPr>
                <w:rFonts w:ascii="Times New Roman" w:hAnsi="Times New Roman"/>
                <w:sz w:val="24"/>
                <w:szCs w:val="24"/>
                <w:lang w:eastAsia="ru-RU"/>
              </w:rPr>
              <w:tab/>
              <w:t xml:space="preserve"> листопада  2024 року</w:t>
            </w:r>
          </w:p>
        </w:tc>
        <w:tc>
          <w:tcPr>
            <w:tcW w:w="3402" w:type="dxa"/>
          </w:tcPr>
          <w:p w:rsidR="00B40C35" w:rsidRPr="00662597" w:rsidRDefault="00B40C35" w:rsidP="00554523">
            <w:pPr>
              <w:spacing w:after="0" w:line="240" w:lineRule="auto"/>
              <w:ind w:right="141"/>
              <w:rPr>
                <w:rFonts w:ascii="Times New Roman" w:hAnsi="Times New Roman"/>
                <w:b/>
                <w:sz w:val="24"/>
                <w:szCs w:val="24"/>
                <w:lang w:eastAsia="ru-RU"/>
              </w:rPr>
            </w:pPr>
            <w:r w:rsidRPr="00662597">
              <w:rPr>
                <w:rFonts w:ascii="Times New Roman" w:hAnsi="Times New Roman"/>
                <w:b/>
                <w:sz w:val="24"/>
                <w:szCs w:val="24"/>
                <w:lang w:eastAsia="ru-RU"/>
              </w:rPr>
              <w:t>Сторона-2:</w:t>
            </w:r>
          </w:p>
          <w:p w:rsidR="00B40C35" w:rsidRPr="00662597" w:rsidRDefault="00B40C35" w:rsidP="00554523">
            <w:pPr>
              <w:spacing w:after="0" w:line="240" w:lineRule="auto"/>
              <w:ind w:right="141"/>
              <w:rPr>
                <w:rFonts w:ascii="Times New Roman" w:hAnsi="Times New Roman"/>
                <w:b/>
                <w:sz w:val="24"/>
                <w:szCs w:val="24"/>
                <w:lang w:eastAsia="ru-RU"/>
              </w:rPr>
            </w:pPr>
            <w:r w:rsidRPr="00662597">
              <w:rPr>
                <w:rFonts w:ascii="Times New Roman" w:hAnsi="Times New Roman"/>
                <w:sz w:val="24"/>
                <w:szCs w:val="24"/>
                <w:lang w:eastAsia="ru-RU"/>
              </w:rPr>
              <w:t>Рожнятівська селищна рада</w:t>
            </w:r>
          </w:p>
          <w:p w:rsidR="00B40C35" w:rsidRPr="00662597" w:rsidRDefault="00B40C35" w:rsidP="00554523">
            <w:pPr>
              <w:spacing w:after="0" w:line="240" w:lineRule="auto"/>
              <w:ind w:right="141"/>
              <w:rPr>
                <w:rFonts w:ascii="Times New Roman" w:hAnsi="Times New Roman"/>
                <w:b/>
                <w:sz w:val="24"/>
                <w:szCs w:val="24"/>
                <w:lang w:eastAsia="ru-RU"/>
              </w:rPr>
            </w:pPr>
            <w:r w:rsidRPr="00662597">
              <w:rPr>
                <w:rFonts w:ascii="Times New Roman" w:hAnsi="Times New Roman"/>
                <w:sz w:val="24"/>
                <w:szCs w:val="24"/>
                <w:lang w:eastAsia="ru-RU"/>
              </w:rPr>
              <w:t>Юридична адреса: 77600, Івано-Франківська область,  Калуський район, смт Рожнятів,   вул. Шкільна, 1</w:t>
            </w:r>
          </w:p>
          <w:p w:rsidR="00B40C35" w:rsidRPr="00662597" w:rsidRDefault="00B40C35" w:rsidP="00554523">
            <w:pPr>
              <w:spacing w:before="240" w:after="0" w:line="240" w:lineRule="auto"/>
              <w:rPr>
                <w:rFonts w:ascii="Times New Roman" w:hAnsi="Times New Roman"/>
                <w:sz w:val="24"/>
                <w:szCs w:val="24"/>
                <w:highlight w:val="white"/>
                <w:lang w:eastAsia="ru-RU"/>
              </w:rPr>
            </w:pPr>
            <w:r w:rsidRPr="00662597">
              <w:rPr>
                <w:rFonts w:ascii="Times New Roman" w:hAnsi="Times New Roman"/>
                <w:sz w:val="24"/>
                <w:szCs w:val="24"/>
                <w:lang w:eastAsia="ru-RU"/>
              </w:rPr>
              <w:t>e-mail:</w:t>
            </w:r>
            <w:r w:rsidRPr="00662597">
              <w:rPr>
                <w:rFonts w:ascii="Arial" w:hAnsi="Arial" w:cs="Arial"/>
                <w:sz w:val="24"/>
                <w:szCs w:val="24"/>
                <w:shd w:val="clear" w:color="auto" w:fill="F6F6F6"/>
                <w:lang w:eastAsia="ru-RU"/>
              </w:rPr>
              <w:t xml:space="preserve"> </w:t>
            </w:r>
            <w:r w:rsidRPr="00662597">
              <w:rPr>
                <w:rFonts w:ascii="Times New Roman" w:hAnsi="Times New Roman"/>
                <w:color w:val="0000FF"/>
                <w:sz w:val="24"/>
                <w:szCs w:val="24"/>
                <w:highlight w:val="white"/>
                <w:lang w:eastAsia="ru-RU"/>
              </w:rPr>
              <w:t>rozhnyativ@</w:t>
            </w:r>
            <w:r w:rsidRPr="00662597">
              <w:rPr>
                <w:rFonts w:ascii="Times New Roman" w:hAnsi="Times New Roman"/>
                <w:sz w:val="24"/>
                <w:szCs w:val="24"/>
                <w:highlight w:val="white"/>
                <w:lang w:eastAsia="ru-RU"/>
              </w:rPr>
              <w:t xml:space="preserve">ukr.net </w:t>
            </w:r>
          </w:p>
          <w:p w:rsidR="00B40C35" w:rsidRPr="00662597" w:rsidRDefault="00B40C35" w:rsidP="00554523">
            <w:pPr>
              <w:spacing w:before="240" w:after="0" w:line="240" w:lineRule="auto"/>
              <w:jc w:val="both"/>
              <w:rPr>
                <w:rFonts w:ascii="Times New Roman" w:hAnsi="Times New Roman"/>
                <w:sz w:val="24"/>
                <w:szCs w:val="24"/>
                <w:highlight w:val="white"/>
                <w:lang w:eastAsia="ru-RU"/>
              </w:rPr>
            </w:pPr>
            <w:r w:rsidRPr="00662597">
              <w:rPr>
                <w:rFonts w:ascii="Times New Roman" w:hAnsi="Times New Roman"/>
                <w:sz w:val="24"/>
                <w:szCs w:val="24"/>
                <w:lang w:eastAsia="ru-RU"/>
              </w:rPr>
              <w:t xml:space="preserve">Код ЄДРПОУ </w:t>
            </w:r>
            <w:r w:rsidRPr="00662597">
              <w:rPr>
                <w:rFonts w:ascii="Times New Roman" w:hAnsi="Times New Roman"/>
                <w:sz w:val="24"/>
                <w:szCs w:val="24"/>
                <w:highlight w:val="white"/>
                <w:lang w:eastAsia="ru-RU"/>
              </w:rPr>
              <w:t>04355125</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Банківські реквізити:</w:t>
            </w:r>
          </w:p>
          <w:p w:rsidR="00B40C35" w:rsidRPr="00662597" w:rsidRDefault="00B40C35" w:rsidP="00554523">
            <w:pPr>
              <w:spacing w:before="240" w:after="0" w:line="240" w:lineRule="auto"/>
              <w:jc w:val="both"/>
              <w:rPr>
                <w:rFonts w:ascii="Times New Roman" w:hAnsi="Times New Roman"/>
                <w:sz w:val="24"/>
                <w:szCs w:val="24"/>
                <w:highlight w:val="white"/>
                <w:lang w:eastAsia="ru-RU"/>
              </w:rPr>
            </w:pPr>
            <w:r w:rsidRPr="00662597">
              <w:rPr>
                <w:rFonts w:ascii="Times New Roman" w:hAnsi="Times New Roman"/>
                <w:sz w:val="24"/>
                <w:szCs w:val="24"/>
                <w:highlight w:val="white"/>
                <w:lang w:eastAsia="ru-RU"/>
              </w:rPr>
              <w:t>UA218201720344210021000032101</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ГУДКСУ у Івано-Франківській області</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 xml:space="preserve"> </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 xml:space="preserve">Селищний голова     </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Василь    РИБЧАК</w:t>
            </w:r>
          </w:p>
          <w:p w:rsidR="00B40C35" w:rsidRPr="00662597" w:rsidRDefault="00B40C35"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 xml:space="preserve">   </w:t>
            </w:r>
            <w:r w:rsidRPr="00662597">
              <w:rPr>
                <w:rFonts w:ascii="Times New Roman" w:hAnsi="Times New Roman"/>
                <w:sz w:val="24"/>
                <w:szCs w:val="24"/>
                <w:lang w:eastAsia="ru-RU"/>
              </w:rPr>
              <w:tab/>
              <w:t>листопада 2024 року</w:t>
            </w:r>
          </w:p>
        </w:tc>
        <w:tc>
          <w:tcPr>
            <w:tcW w:w="3371" w:type="dxa"/>
          </w:tcPr>
          <w:p w:rsidR="00B40C35" w:rsidRPr="00662597" w:rsidRDefault="00B40C35" w:rsidP="00554523">
            <w:pPr>
              <w:spacing w:after="0" w:line="240" w:lineRule="auto"/>
              <w:ind w:right="141"/>
              <w:rPr>
                <w:rFonts w:ascii="Times New Roman" w:hAnsi="Times New Roman"/>
                <w:b/>
                <w:sz w:val="24"/>
                <w:szCs w:val="24"/>
                <w:lang w:eastAsia="ru-RU"/>
              </w:rPr>
            </w:pPr>
            <w:r w:rsidRPr="00662597">
              <w:rPr>
                <w:rFonts w:ascii="Times New Roman" w:hAnsi="Times New Roman"/>
                <w:b/>
                <w:sz w:val="24"/>
                <w:szCs w:val="24"/>
                <w:lang w:eastAsia="ru-RU"/>
              </w:rPr>
              <w:t>Сторона-3:</w:t>
            </w:r>
          </w:p>
          <w:p w:rsidR="00B40C35" w:rsidRPr="00662597" w:rsidRDefault="00B40C35" w:rsidP="00554523">
            <w:pPr>
              <w:spacing w:line="240" w:lineRule="auto"/>
              <w:jc w:val="both"/>
              <w:rPr>
                <w:rFonts w:ascii="Times New Roman" w:hAnsi="Times New Roman"/>
                <w:sz w:val="24"/>
                <w:szCs w:val="24"/>
                <w:lang w:eastAsia="ru-RU"/>
              </w:rPr>
            </w:pPr>
            <w:r w:rsidRPr="00662597">
              <w:rPr>
                <w:rFonts w:ascii="Times New Roman" w:hAnsi="Times New Roman"/>
                <w:sz w:val="24"/>
                <w:szCs w:val="24"/>
                <w:lang w:eastAsia="ru-RU"/>
              </w:rPr>
              <w:t>Горохівська міська рада</w:t>
            </w:r>
          </w:p>
          <w:p w:rsidR="00B40C35" w:rsidRPr="00662597" w:rsidRDefault="00B40C35" w:rsidP="00554523">
            <w:pPr>
              <w:spacing w:line="240" w:lineRule="auto"/>
              <w:jc w:val="both"/>
              <w:rPr>
                <w:rFonts w:ascii="Times New Roman" w:hAnsi="Times New Roman"/>
                <w:sz w:val="24"/>
                <w:szCs w:val="24"/>
                <w:lang w:eastAsia="ru-RU"/>
              </w:rPr>
            </w:pPr>
            <w:r w:rsidRPr="00662597">
              <w:rPr>
                <w:rFonts w:ascii="Times New Roman" w:hAnsi="Times New Roman"/>
                <w:sz w:val="24"/>
                <w:szCs w:val="24"/>
                <w:lang w:eastAsia="ru-RU"/>
              </w:rPr>
              <w:t>Юридична адреса: 45701 Волинська область Луцький район м. Горохів вул. Шевченка, 17</w:t>
            </w:r>
          </w:p>
          <w:p w:rsidR="00B40C35" w:rsidRPr="00662597" w:rsidRDefault="00B40C35" w:rsidP="00554523">
            <w:pPr>
              <w:spacing w:line="240" w:lineRule="auto"/>
              <w:jc w:val="both"/>
              <w:rPr>
                <w:rFonts w:ascii="Times New Roman" w:hAnsi="Times New Roman"/>
                <w:sz w:val="24"/>
                <w:szCs w:val="24"/>
                <w:lang w:eastAsia="ru-RU"/>
              </w:rPr>
            </w:pPr>
            <w:hyperlink r:id="rId9">
              <w:r w:rsidRPr="00662597">
                <w:rPr>
                  <w:rFonts w:ascii="Times New Roman" w:hAnsi="Times New Roman"/>
                  <w:color w:val="1155CC"/>
                  <w:sz w:val="24"/>
                  <w:szCs w:val="24"/>
                  <w:u w:val="single"/>
                  <w:lang w:eastAsia="ru-RU"/>
                </w:rPr>
                <w:t>gromada@horokhivrada.gov.ua</w:t>
              </w:r>
            </w:hyperlink>
            <w:r w:rsidRPr="00662597">
              <w:rPr>
                <w:rFonts w:ascii="Times New Roman" w:hAnsi="Times New Roman"/>
                <w:sz w:val="24"/>
                <w:szCs w:val="24"/>
                <w:lang w:eastAsia="ru-RU"/>
              </w:rPr>
              <w:t xml:space="preserve"> </w:t>
            </w:r>
          </w:p>
          <w:p w:rsidR="00B40C35" w:rsidRPr="00662597" w:rsidRDefault="00B40C35" w:rsidP="00554523">
            <w:pPr>
              <w:spacing w:line="240" w:lineRule="auto"/>
              <w:jc w:val="both"/>
              <w:rPr>
                <w:rFonts w:ascii="Times New Roman" w:hAnsi="Times New Roman"/>
                <w:color w:val="FF0000"/>
                <w:sz w:val="24"/>
                <w:szCs w:val="24"/>
                <w:lang w:eastAsia="ru-RU"/>
              </w:rPr>
            </w:pPr>
            <w:r w:rsidRPr="00662597">
              <w:rPr>
                <w:rFonts w:ascii="Times New Roman" w:hAnsi="Times New Roman"/>
                <w:sz w:val="24"/>
                <w:szCs w:val="24"/>
                <w:lang w:eastAsia="ru-RU"/>
              </w:rPr>
              <w:t xml:space="preserve">Код ЄДРПОУ </w:t>
            </w:r>
            <w:r w:rsidRPr="00662597">
              <w:rPr>
                <w:rFonts w:ascii="Times New Roman" w:hAnsi="Times New Roman"/>
                <w:color w:val="1D1D1B"/>
                <w:sz w:val="24"/>
                <w:szCs w:val="24"/>
                <w:highlight w:val="white"/>
                <w:lang w:eastAsia="ru-RU"/>
              </w:rPr>
              <w:t>04051276</w:t>
            </w:r>
          </w:p>
          <w:p w:rsidR="00B40C35" w:rsidRPr="00662597" w:rsidRDefault="00B40C35" w:rsidP="00554523">
            <w:pPr>
              <w:spacing w:line="240" w:lineRule="auto"/>
              <w:jc w:val="both"/>
              <w:rPr>
                <w:rFonts w:ascii="Times New Roman" w:hAnsi="Times New Roman"/>
                <w:sz w:val="24"/>
                <w:szCs w:val="24"/>
                <w:lang w:eastAsia="ru-RU"/>
              </w:rPr>
            </w:pPr>
            <w:r w:rsidRPr="00662597">
              <w:rPr>
                <w:rFonts w:ascii="Times New Roman" w:hAnsi="Times New Roman"/>
                <w:sz w:val="24"/>
                <w:szCs w:val="24"/>
                <w:lang w:eastAsia="ru-RU"/>
              </w:rPr>
              <w:t xml:space="preserve">Банківські реквізити: </w:t>
            </w:r>
          </w:p>
          <w:p w:rsidR="00B40C35" w:rsidRPr="00662597" w:rsidRDefault="00B40C35" w:rsidP="00554523">
            <w:pPr>
              <w:spacing w:before="240" w:after="240" w:line="240" w:lineRule="auto"/>
              <w:jc w:val="both"/>
              <w:rPr>
                <w:rFonts w:ascii="Times New Roman" w:hAnsi="Times New Roman"/>
                <w:sz w:val="24"/>
                <w:szCs w:val="24"/>
                <w:lang w:eastAsia="ru-RU"/>
              </w:rPr>
            </w:pPr>
            <w:r w:rsidRPr="00662597">
              <w:rPr>
                <w:rFonts w:ascii="Times New Roman" w:hAnsi="Times New Roman"/>
                <w:sz w:val="24"/>
                <w:szCs w:val="24"/>
                <w:lang w:eastAsia="ru-RU"/>
              </w:rPr>
              <w:t>Державна казначейська служба України м. Київ</w:t>
            </w:r>
          </w:p>
          <w:p w:rsidR="00B40C35" w:rsidRPr="00662597" w:rsidRDefault="00B40C35" w:rsidP="00554523">
            <w:pPr>
              <w:spacing w:before="240" w:after="240" w:line="240" w:lineRule="auto"/>
              <w:jc w:val="both"/>
              <w:rPr>
                <w:rFonts w:ascii="Times New Roman" w:hAnsi="Times New Roman"/>
                <w:sz w:val="24"/>
                <w:szCs w:val="24"/>
                <w:lang w:eastAsia="ru-RU"/>
              </w:rPr>
            </w:pPr>
            <w:r w:rsidRPr="00662597">
              <w:rPr>
                <w:rFonts w:ascii="Times New Roman" w:hAnsi="Times New Roman"/>
                <w:sz w:val="24"/>
                <w:szCs w:val="24"/>
                <w:lang w:eastAsia="ru-RU"/>
              </w:rPr>
              <w:t>UA218201720344240020000019674</w:t>
            </w:r>
          </w:p>
          <w:p w:rsidR="00B40C35" w:rsidRPr="00662597" w:rsidRDefault="00B40C35" w:rsidP="00554523">
            <w:pPr>
              <w:spacing w:before="240" w:after="240" w:line="240" w:lineRule="auto"/>
              <w:jc w:val="both"/>
              <w:rPr>
                <w:rFonts w:ascii="Times New Roman" w:hAnsi="Times New Roman"/>
                <w:sz w:val="24"/>
                <w:szCs w:val="24"/>
                <w:lang w:eastAsia="ru-RU"/>
              </w:rPr>
            </w:pPr>
          </w:p>
          <w:p w:rsidR="00B40C35" w:rsidRPr="00662597" w:rsidRDefault="00B40C35" w:rsidP="00554523">
            <w:pPr>
              <w:spacing w:line="240" w:lineRule="auto"/>
              <w:jc w:val="both"/>
              <w:rPr>
                <w:rFonts w:ascii="Times New Roman" w:hAnsi="Times New Roman"/>
                <w:sz w:val="24"/>
                <w:szCs w:val="24"/>
                <w:lang w:eastAsia="ru-RU"/>
              </w:rPr>
            </w:pPr>
            <w:r w:rsidRPr="00662597">
              <w:rPr>
                <w:rFonts w:ascii="Times New Roman" w:hAnsi="Times New Roman"/>
                <w:sz w:val="24"/>
                <w:szCs w:val="24"/>
                <w:lang w:eastAsia="ru-RU"/>
              </w:rPr>
              <w:t xml:space="preserve">Міський голова             </w:t>
            </w:r>
          </w:p>
          <w:p w:rsidR="00B40C35" w:rsidRPr="00662597" w:rsidRDefault="00B40C35" w:rsidP="00554523">
            <w:pPr>
              <w:spacing w:line="240" w:lineRule="auto"/>
              <w:jc w:val="both"/>
              <w:rPr>
                <w:rFonts w:ascii="Times New Roman" w:hAnsi="Times New Roman"/>
                <w:sz w:val="24"/>
                <w:szCs w:val="24"/>
                <w:lang w:eastAsia="ru-RU"/>
              </w:rPr>
            </w:pPr>
            <w:r w:rsidRPr="00662597">
              <w:rPr>
                <w:rFonts w:ascii="Times New Roman" w:hAnsi="Times New Roman"/>
                <w:sz w:val="24"/>
                <w:szCs w:val="24"/>
                <w:lang w:eastAsia="ru-RU"/>
              </w:rPr>
              <w:t>Віктор ГОДИК</w:t>
            </w:r>
          </w:p>
          <w:p w:rsidR="00B40C35" w:rsidRPr="00662597" w:rsidRDefault="00B40C35" w:rsidP="00554523">
            <w:pPr>
              <w:spacing w:after="0" w:line="240" w:lineRule="auto"/>
              <w:ind w:right="141"/>
              <w:rPr>
                <w:rFonts w:ascii="Times New Roman" w:hAnsi="Times New Roman"/>
                <w:sz w:val="24"/>
                <w:szCs w:val="24"/>
                <w:lang w:eastAsia="ru-RU"/>
              </w:rPr>
            </w:pPr>
            <w:r w:rsidRPr="00662597">
              <w:rPr>
                <w:rFonts w:ascii="Times New Roman" w:hAnsi="Times New Roman"/>
                <w:sz w:val="24"/>
                <w:szCs w:val="24"/>
                <w:lang w:eastAsia="ru-RU"/>
              </w:rPr>
              <w:t xml:space="preserve">  </w:t>
            </w:r>
          </w:p>
          <w:p w:rsidR="00B40C35" w:rsidRPr="00662597" w:rsidRDefault="00B40C35" w:rsidP="00554523">
            <w:pPr>
              <w:spacing w:after="0" w:line="240" w:lineRule="auto"/>
              <w:ind w:right="141"/>
              <w:rPr>
                <w:rFonts w:ascii="Times New Roman" w:hAnsi="Times New Roman"/>
                <w:sz w:val="24"/>
                <w:szCs w:val="24"/>
                <w:lang w:eastAsia="ru-RU"/>
              </w:rPr>
            </w:pPr>
            <w:r w:rsidRPr="00662597">
              <w:rPr>
                <w:rFonts w:ascii="Times New Roman" w:hAnsi="Times New Roman"/>
                <w:sz w:val="24"/>
                <w:szCs w:val="24"/>
                <w:lang w:eastAsia="ru-RU"/>
              </w:rPr>
              <w:t xml:space="preserve">     листопада 2024 року </w:t>
            </w:r>
          </w:p>
          <w:p w:rsidR="00B40C35" w:rsidRPr="00662597" w:rsidRDefault="00B40C35" w:rsidP="00554523">
            <w:pPr>
              <w:spacing w:after="0" w:line="240" w:lineRule="auto"/>
              <w:ind w:right="141"/>
              <w:rPr>
                <w:rFonts w:ascii="Times New Roman" w:hAnsi="Times New Roman"/>
                <w:sz w:val="24"/>
                <w:szCs w:val="24"/>
                <w:lang w:eastAsia="ru-RU"/>
              </w:rPr>
            </w:pPr>
          </w:p>
          <w:p w:rsidR="00B40C35" w:rsidRPr="00662597" w:rsidRDefault="00B40C35" w:rsidP="00554523">
            <w:pPr>
              <w:spacing w:after="0" w:line="240" w:lineRule="auto"/>
              <w:ind w:right="141"/>
              <w:rPr>
                <w:rFonts w:ascii="Times New Roman" w:hAnsi="Times New Roman"/>
                <w:sz w:val="24"/>
                <w:szCs w:val="24"/>
                <w:lang w:eastAsia="ru-RU"/>
              </w:rPr>
            </w:pPr>
          </w:p>
        </w:tc>
      </w:tr>
    </w:tbl>
    <w:p w:rsidR="00B40C35" w:rsidRPr="00662597" w:rsidRDefault="00B40C35" w:rsidP="007C3C53">
      <w:pPr>
        <w:spacing w:after="0" w:line="240" w:lineRule="auto"/>
        <w:jc w:val="both"/>
        <w:rPr>
          <w:rFonts w:ascii="Times New Roman" w:hAnsi="Times New Roman"/>
          <w:bCs/>
          <w:i/>
          <w:lang w:eastAsia="ru-RU"/>
        </w:rPr>
      </w:pPr>
    </w:p>
    <w:p w:rsidR="00B40C35" w:rsidRPr="00662597" w:rsidRDefault="00B40C35"/>
    <w:sectPr w:rsidR="00B40C35" w:rsidRPr="00662597" w:rsidSect="0051795C">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C35" w:rsidRDefault="00B40C35" w:rsidP="00554523">
      <w:pPr>
        <w:spacing w:after="0" w:line="240" w:lineRule="auto"/>
      </w:pPr>
      <w:r>
        <w:separator/>
      </w:r>
    </w:p>
  </w:endnote>
  <w:endnote w:type="continuationSeparator" w:id="0">
    <w:p w:rsidR="00B40C35" w:rsidRDefault="00B40C35" w:rsidP="00554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C35" w:rsidRDefault="00B40C35" w:rsidP="00554523">
      <w:pPr>
        <w:spacing w:after="0" w:line="240" w:lineRule="auto"/>
      </w:pPr>
      <w:r>
        <w:separator/>
      </w:r>
    </w:p>
  </w:footnote>
  <w:footnote w:type="continuationSeparator" w:id="0">
    <w:p w:rsidR="00B40C35" w:rsidRDefault="00B40C35" w:rsidP="005545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6E0"/>
    <w:multiLevelType w:val="hybridMultilevel"/>
    <w:tmpl w:val="445AAA0A"/>
    <w:lvl w:ilvl="0" w:tplc="BB426260">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0C746E51"/>
    <w:multiLevelType w:val="hybridMultilevel"/>
    <w:tmpl w:val="307EA892"/>
    <w:lvl w:ilvl="0" w:tplc="91D4D77C">
      <w:start w:val="1"/>
      <w:numFmt w:val="decimal"/>
      <w:lvlText w:val="%1."/>
      <w:lvlJc w:val="left"/>
      <w:pPr>
        <w:ind w:left="1068" w:hanging="360"/>
      </w:pPr>
      <w:rPr>
        <w:rFonts w:cs="Times New Roman" w:hint="default"/>
        <w:i w:val="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nsid w:val="769505C7"/>
    <w:multiLevelType w:val="multilevel"/>
    <w:tmpl w:val="A0427C92"/>
    <w:lvl w:ilvl="0">
      <w:start w:val="1"/>
      <w:numFmt w:val="decimal"/>
      <w:lvlText w:val="%1."/>
      <w:lvlJc w:val="left"/>
      <w:pPr>
        <w:ind w:left="954" w:hanging="360"/>
      </w:pPr>
      <w:rPr>
        <w:rFonts w:cs="Times New Roman"/>
      </w:rPr>
    </w:lvl>
    <w:lvl w:ilvl="1">
      <w:start w:val="1"/>
      <w:numFmt w:val="lowerLetter"/>
      <w:lvlText w:val="%2."/>
      <w:lvlJc w:val="left"/>
      <w:pPr>
        <w:ind w:left="1674" w:hanging="360"/>
      </w:pPr>
      <w:rPr>
        <w:rFonts w:cs="Times New Roman"/>
      </w:rPr>
    </w:lvl>
    <w:lvl w:ilvl="2">
      <w:start w:val="1"/>
      <w:numFmt w:val="lowerRoman"/>
      <w:lvlText w:val="%3."/>
      <w:lvlJc w:val="right"/>
      <w:pPr>
        <w:ind w:left="2394" w:hanging="180"/>
      </w:pPr>
      <w:rPr>
        <w:rFonts w:cs="Times New Roman"/>
      </w:rPr>
    </w:lvl>
    <w:lvl w:ilvl="3">
      <w:start w:val="1"/>
      <w:numFmt w:val="decimal"/>
      <w:lvlText w:val="%4."/>
      <w:lvlJc w:val="left"/>
      <w:pPr>
        <w:ind w:left="3114" w:hanging="360"/>
      </w:pPr>
      <w:rPr>
        <w:rFonts w:cs="Times New Roman"/>
      </w:rPr>
    </w:lvl>
    <w:lvl w:ilvl="4">
      <w:start w:val="1"/>
      <w:numFmt w:val="lowerLetter"/>
      <w:lvlText w:val="%5."/>
      <w:lvlJc w:val="left"/>
      <w:pPr>
        <w:ind w:left="3834" w:hanging="360"/>
      </w:pPr>
      <w:rPr>
        <w:rFonts w:cs="Times New Roman"/>
      </w:rPr>
    </w:lvl>
    <w:lvl w:ilvl="5">
      <w:start w:val="1"/>
      <w:numFmt w:val="lowerRoman"/>
      <w:lvlText w:val="%6."/>
      <w:lvlJc w:val="right"/>
      <w:pPr>
        <w:ind w:left="4554" w:hanging="180"/>
      </w:pPr>
      <w:rPr>
        <w:rFonts w:cs="Times New Roman"/>
      </w:rPr>
    </w:lvl>
    <w:lvl w:ilvl="6">
      <w:start w:val="1"/>
      <w:numFmt w:val="decimal"/>
      <w:lvlText w:val="%7."/>
      <w:lvlJc w:val="left"/>
      <w:pPr>
        <w:ind w:left="5274" w:hanging="360"/>
      </w:pPr>
      <w:rPr>
        <w:rFonts w:cs="Times New Roman"/>
      </w:rPr>
    </w:lvl>
    <w:lvl w:ilvl="7">
      <w:start w:val="1"/>
      <w:numFmt w:val="lowerLetter"/>
      <w:lvlText w:val="%8."/>
      <w:lvlJc w:val="left"/>
      <w:pPr>
        <w:ind w:left="5994" w:hanging="360"/>
      </w:pPr>
      <w:rPr>
        <w:rFonts w:cs="Times New Roman"/>
      </w:rPr>
    </w:lvl>
    <w:lvl w:ilvl="8">
      <w:start w:val="1"/>
      <w:numFmt w:val="lowerRoman"/>
      <w:lvlText w:val="%9."/>
      <w:lvlJc w:val="right"/>
      <w:pPr>
        <w:ind w:left="6714"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396"/>
    <w:rsid w:val="000A4CC6"/>
    <w:rsid w:val="00156234"/>
    <w:rsid w:val="001C1494"/>
    <w:rsid w:val="00275016"/>
    <w:rsid w:val="002F5A4F"/>
    <w:rsid w:val="00317A90"/>
    <w:rsid w:val="00320396"/>
    <w:rsid w:val="0051795C"/>
    <w:rsid w:val="005423E2"/>
    <w:rsid w:val="00554523"/>
    <w:rsid w:val="00662597"/>
    <w:rsid w:val="006A3C46"/>
    <w:rsid w:val="006F70DF"/>
    <w:rsid w:val="00723134"/>
    <w:rsid w:val="007310E0"/>
    <w:rsid w:val="00733795"/>
    <w:rsid w:val="00743FBF"/>
    <w:rsid w:val="00746D93"/>
    <w:rsid w:val="007C3C53"/>
    <w:rsid w:val="008063B6"/>
    <w:rsid w:val="00815143"/>
    <w:rsid w:val="00856054"/>
    <w:rsid w:val="008F50B5"/>
    <w:rsid w:val="00A52CB7"/>
    <w:rsid w:val="00A61382"/>
    <w:rsid w:val="00A65A6D"/>
    <w:rsid w:val="00A73AED"/>
    <w:rsid w:val="00AA3CAF"/>
    <w:rsid w:val="00AC1A81"/>
    <w:rsid w:val="00B35AAB"/>
    <w:rsid w:val="00B40C35"/>
    <w:rsid w:val="00C14C12"/>
    <w:rsid w:val="00C1748F"/>
    <w:rsid w:val="00C5528A"/>
    <w:rsid w:val="00C91BA9"/>
    <w:rsid w:val="00DB3B6E"/>
    <w:rsid w:val="00DE2E71"/>
    <w:rsid w:val="00EC3BD1"/>
    <w:rsid w:val="00F51A9E"/>
    <w:rsid w:val="00F562B2"/>
    <w:rsid w:val="00FD4D4B"/>
    <w:rsid w:val="00FF4E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C53"/>
    <w:pPr>
      <w:spacing w:after="200" w:line="276"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3C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omada@horokhiv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1354</Words>
  <Characters>7723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Фоміна</dc:creator>
  <cp:keywords/>
  <dc:description/>
  <cp:lastModifiedBy>sekretar</cp:lastModifiedBy>
  <cp:revision>4</cp:revision>
  <dcterms:created xsi:type="dcterms:W3CDTF">2024-11-12T09:11:00Z</dcterms:created>
  <dcterms:modified xsi:type="dcterms:W3CDTF">2024-11-12T14:15:00Z</dcterms:modified>
</cp:coreProperties>
</file>