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05" w:rsidRDefault="00065405" w:rsidP="00065405">
      <w:pPr>
        <w:spacing w:after="0" w:line="240" w:lineRule="auto"/>
        <w:jc w:val="both"/>
        <w:rPr>
          <w:rFonts w:ascii="Arial" w:eastAsia="Times New Roman" w:hAnsi="Arial" w:cs="Arial"/>
          <w:b/>
          <w:bCs/>
          <w:color w:val="C00000"/>
          <w:sz w:val="24"/>
          <w:szCs w:val="24"/>
          <w:lang w:eastAsia="uk-UA"/>
        </w:rPr>
      </w:pPr>
      <w:r w:rsidRPr="00065405">
        <w:rPr>
          <w:rFonts w:ascii="Arial" w:eastAsia="Times New Roman" w:hAnsi="Arial" w:cs="Arial"/>
          <w:b/>
          <w:bCs/>
          <w:color w:val="C00000"/>
          <w:sz w:val="24"/>
          <w:szCs w:val="24"/>
          <w:lang w:eastAsia="uk-UA"/>
        </w:rPr>
        <w:t>СТРАТЕГІЧНЕ БАЧЕННЯ ГРОМАДИ </w:t>
      </w:r>
    </w:p>
    <w:p w:rsidR="00065405" w:rsidRPr="00065405" w:rsidRDefault="00065405" w:rsidP="00065405">
      <w:pPr>
        <w:spacing w:after="0" w:line="240" w:lineRule="auto"/>
        <w:jc w:val="both"/>
        <w:rPr>
          <w:rFonts w:ascii="Times New Roman" w:eastAsia="Times New Roman" w:hAnsi="Times New Roman" w:cs="Times New Roman"/>
          <w:sz w:val="24"/>
          <w:szCs w:val="24"/>
          <w:lang w:eastAsia="uk-UA"/>
        </w:rPr>
      </w:pPr>
    </w:p>
    <w:p w:rsidR="00065405" w:rsidRPr="00065405" w:rsidRDefault="00065405" w:rsidP="00065405">
      <w:pPr>
        <w:spacing w:after="0" w:line="240" w:lineRule="auto"/>
        <w:jc w:val="both"/>
        <w:textAlignment w:val="baseline"/>
        <w:rPr>
          <w:rFonts w:ascii="Arial" w:eastAsia="Times New Roman" w:hAnsi="Arial" w:cs="Arial"/>
          <w:b/>
          <w:bCs/>
          <w:color w:val="000000"/>
          <w:sz w:val="24"/>
          <w:szCs w:val="24"/>
          <w:lang w:eastAsia="uk-UA"/>
        </w:rPr>
      </w:pPr>
      <w:r w:rsidRPr="00065405">
        <w:rPr>
          <w:rFonts w:ascii="Arial" w:eastAsia="Times New Roman" w:hAnsi="Arial" w:cs="Arial"/>
          <w:b/>
          <w:bCs/>
          <w:color w:val="002351"/>
          <w:sz w:val="24"/>
          <w:szCs w:val="24"/>
          <w:lang w:eastAsia="uk-UA"/>
        </w:rPr>
        <w:t xml:space="preserve">Рожищенська громада </w:t>
      </w:r>
      <w:r w:rsidRPr="00065405">
        <w:rPr>
          <w:rFonts w:ascii="Arial" w:eastAsia="Times New Roman" w:hAnsi="Arial" w:cs="Arial"/>
          <w:color w:val="002351"/>
          <w:sz w:val="24"/>
          <w:szCs w:val="24"/>
          <w:lang w:eastAsia="uk-UA"/>
        </w:rPr>
        <w:t>–</w:t>
      </w:r>
      <w:r w:rsidR="00761E51" w:rsidRPr="00761E51">
        <w:rPr>
          <w:rFonts w:ascii="Arial" w:eastAsia="Times New Roman" w:hAnsi="Arial" w:cs="Arial"/>
          <w:color w:val="002351"/>
          <w:sz w:val="24"/>
          <w:szCs w:val="24"/>
          <w:lang w:val="ru-RU" w:eastAsia="uk-UA"/>
        </w:rPr>
        <w:t xml:space="preserve"> </w:t>
      </w:r>
      <w:r w:rsidRPr="00065405">
        <w:rPr>
          <w:rFonts w:ascii="Arial" w:eastAsia="Times New Roman" w:hAnsi="Arial" w:cs="Arial"/>
          <w:color w:val="002351"/>
          <w:sz w:val="24"/>
          <w:szCs w:val="24"/>
          <w:lang w:eastAsia="uk-UA"/>
        </w:rPr>
        <w:t>волинський край, багатий лісами, ріками, ланами, працьовитими  людьми та талановитою молоддю.  Громада з високим логістичним та природним потенціалом, що сприяє економічному зростанню шляхом інноваційного розвитку деревообробної, харчової промисловості, екологічно орієнтованого сільського господарства. Розвинена інфраструктура забезпечує різноманітні потреби людей, а ефективна влада та активна громада є партнерами у розвитку території.</w:t>
      </w:r>
    </w:p>
    <w:p w:rsidR="00065405" w:rsidRPr="00065405" w:rsidRDefault="00065405" w:rsidP="00065405">
      <w:pPr>
        <w:spacing w:after="0" w:line="240" w:lineRule="auto"/>
        <w:jc w:val="both"/>
        <w:rPr>
          <w:rFonts w:ascii="Times New Roman" w:eastAsia="Times New Roman" w:hAnsi="Times New Roman" w:cs="Times New Roman"/>
          <w:sz w:val="24"/>
          <w:szCs w:val="24"/>
          <w:lang w:eastAsia="uk-UA"/>
        </w:rPr>
      </w:pPr>
      <w:r w:rsidRPr="00065405">
        <w:rPr>
          <w:rFonts w:ascii="Arial" w:eastAsia="Times New Roman" w:hAnsi="Arial" w:cs="Arial"/>
          <w:color w:val="002351"/>
          <w:sz w:val="24"/>
          <w:szCs w:val="24"/>
          <w:lang w:eastAsia="uk-UA"/>
        </w:rPr>
        <w:t> </w:t>
      </w:r>
    </w:p>
    <w:p w:rsidR="00065405" w:rsidRPr="00065405" w:rsidRDefault="00065405" w:rsidP="00065405">
      <w:pPr>
        <w:spacing w:after="240" w:line="240" w:lineRule="auto"/>
        <w:jc w:val="both"/>
        <w:rPr>
          <w:rFonts w:ascii="Times New Roman" w:eastAsia="Times New Roman" w:hAnsi="Times New Roman" w:cs="Times New Roman"/>
          <w:sz w:val="24"/>
          <w:szCs w:val="24"/>
          <w:lang w:eastAsia="uk-UA"/>
        </w:rPr>
      </w:pPr>
    </w:p>
    <w:p w:rsidR="00065405" w:rsidRDefault="00065405" w:rsidP="00065405">
      <w:pPr>
        <w:spacing w:before="160" w:after="0" w:line="240" w:lineRule="auto"/>
        <w:jc w:val="both"/>
        <w:rPr>
          <w:rFonts w:ascii="Arial" w:eastAsia="Times New Roman" w:hAnsi="Arial" w:cs="Arial"/>
          <w:b/>
          <w:bCs/>
          <w:color w:val="004D8A"/>
          <w:sz w:val="24"/>
          <w:szCs w:val="24"/>
          <w:lang w:eastAsia="uk-UA"/>
        </w:rPr>
      </w:pPr>
      <w:r w:rsidRPr="00065405">
        <w:rPr>
          <w:rFonts w:ascii="Arial" w:eastAsia="Times New Roman" w:hAnsi="Arial" w:cs="Arial"/>
          <w:b/>
          <w:bCs/>
          <w:color w:val="004D8A"/>
          <w:sz w:val="24"/>
          <w:szCs w:val="24"/>
          <w:lang w:eastAsia="uk-UA"/>
        </w:rPr>
        <w:t>МІСІЯ ГРОМАДИ</w:t>
      </w:r>
    </w:p>
    <w:p w:rsidR="00065405" w:rsidRPr="00065405" w:rsidRDefault="00065405" w:rsidP="00065405">
      <w:pPr>
        <w:spacing w:before="160" w:after="0" w:line="240" w:lineRule="auto"/>
        <w:jc w:val="both"/>
        <w:rPr>
          <w:rFonts w:ascii="Times New Roman" w:eastAsia="Times New Roman" w:hAnsi="Times New Roman" w:cs="Times New Roman"/>
          <w:sz w:val="24"/>
          <w:szCs w:val="24"/>
          <w:lang w:eastAsia="uk-UA"/>
        </w:rPr>
      </w:pPr>
    </w:p>
    <w:p w:rsidR="00065405" w:rsidRDefault="00065405" w:rsidP="00065405">
      <w:pPr>
        <w:jc w:val="both"/>
      </w:pPr>
      <w:r w:rsidRPr="00065405">
        <w:rPr>
          <w:rFonts w:ascii="Arial" w:eastAsia="Times New Roman" w:hAnsi="Arial" w:cs="Arial"/>
          <w:i/>
          <w:iCs/>
          <w:color w:val="00335C"/>
          <w:sz w:val="24"/>
          <w:szCs w:val="24"/>
          <w:lang w:eastAsia="uk-UA"/>
        </w:rPr>
        <w:t xml:space="preserve">Рожищенська територіальна громада – громада Волинського Полісся на берегах швидкоплинного Стиру </w:t>
      </w:r>
      <w:r w:rsidRPr="00065405">
        <w:rPr>
          <w:rFonts w:ascii="Arial" w:eastAsia="Times New Roman" w:hAnsi="Arial" w:cs="Arial"/>
          <w:color w:val="000000"/>
          <w:sz w:val="24"/>
          <w:szCs w:val="24"/>
          <w:lang w:eastAsia="uk-UA"/>
        </w:rPr>
        <w:t xml:space="preserve">з </w:t>
      </w:r>
      <w:r w:rsidRPr="00065405">
        <w:rPr>
          <w:rFonts w:ascii="Arial" w:eastAsia="Times New Roman" w:hAnsi="Arial" w:cs="Arial"/>
          <w:color w:val="002351"/>
          <w:sz w:val="24"/>
          <w:szCs w:val="24"/>
          <w:lang w:eastAsia="uk-UA"/>
        </w:rPr>
        <w:t>розвиненою промисловістю, значним логістичним, аграрним та рекреаційним  потенціалом розвитку. Громада, де мешкають працьовиті та талановиті люди, що шанують історію та розвивають культуру свого краю, активні та готові до нових, креативних ідей.</w:t>
      </w:r>
    </w:p>
    <w:sectPr w:rsidR="00065405" w:rsidSect="00327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56330"/>
    <w:multiLevelType w:val="multilevel"/>
    <w:tmpl w:val="CC8E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5405"/>
    <w:rsid w:val="00065405"/>
    <w:rsid w:val="003276D0"/>
    <w:rsid w:val="0076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9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lbenovska11@gmail.com</dc:creator>
  <cp:keywords/>
  <dc:description/>
  <cp:lastModifiedBy>Igor</cp:lastModifiedBy>
  <cp:revision>2</cp:revision>
  <dcterms:created xsi:type="dcterms:W3CDTF">2023-05-08T17:39:00Z</dcterms:created>
  <dcterms:modified xsi:type="dcterms:W3CDTF">2023-05-09T07:43:00Z</dcterms:modified>
</cp:coreProperties>
</file>