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57D38" w:rsidRPr="009B3EB7" w:rsidRDefault="00157D38" w:rsidP="00157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B3E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798526731" r:id="rId6"/>
        </w:object>
      </w: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3E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РОЖИЩЕНСЬКА МІСЬКА РАДА</w:t>
      </w: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3E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ВОЛИНСЬКОЇ ОБЛАСТІ</w:t>
      </w: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B3EB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РОЗПОРЯДЖЕННЯ</w:t>
      </w: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157D38" w:rsidRPr="009B3EB7" w:rsidTr="00977B3B">
        <w:trPr>
          <w:jc w:val="center"/>
        </w:trPr>
        <w:tc>
          <w:tcPr>
            <w:tcW w:w="3128" w:type="dxa"/>
          </w:tcPr>
          <w:p w:rsidR="00157D38" w:rsidRPr="009B3EB7" w:rsidRDefault="00157D38" w:rsidP="00157D38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r w:rsidRPr="009B3EB7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15 січня 2025 року</w:t>
            </w:r>
          </w:p>
        </w:tc>
        <w:tc>
          <w:tcPr>
            <w:tcW w:w="3096" w:type="dxa"/>
          </w:tcPr>
          <w:p w:rsidR="00157D38" w:rsidRPr="009B3EB7" w:rsidRDefault="00157D38" w:rsidP="00977B3B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r w:rsidRPr="009B3EB7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м.Рожище</w:t>
            </w:r>
          </w:p>
        </w:tc>
        <w:tc>
          <w:tcPr>
            <w:tcW w:w="3096" w:type="dxa"/>
          </w:tcPr>
          <w:p w:rsidR="00157D38" w:rsidRPr="009B3EB7" w:rsidRDefault="00157D38" w:rsidP="00977B3B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r w:rsidRPr="009B3EB7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                  №</w:t>
            </w:r>
            <w:r w:rsidR="009B3EB7" w:rsidRPr="009B3EB7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07</w:t>
            </w:r>
            <w:r w:rsidRPr="009B3EB7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- рв</w:t>
            </w:r>
          </w:p>
        </w:tc>
      </w:tr>
    </w:tbl>
    <w:p w:rsidR="00157D38" w:rsidRPr="009B3EB7" w:rsidRDefault="00157D38" w:rsidP="00157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57D38" w:rsidRPr="009B3EB7" w:rsidRDefault="00157D38" w:rsidP="00157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57D38" w:rsidRPr="009B3EB7" w:rsidRDefault="00157D38" w:rsidP="00157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9B3E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створення комісії з обстеження житлового </w:t>
      </w:r>
    </w:p>
    <w:p w:rsidR="00157D38" w:rsidRPr="009B3EB7" w:rsidRDefault="00157D38" w:rsidP="00157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9B3E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будинку з надвірними будівлями і спорудами </w:t>
      </w:r>
    </w:p>
    <w:p w:rsidR="00157D38" w:rsidRPr="009B3EB7" w:rsidRDefault="00157D38" w:rsidP="00157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9B3E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по вулиці Шевченка, 93 у місті Рожище </w:t>
      </w:r>
    </w:p>
    <w:p w:rsidR="00157D38" w:rsidRPr="009B3EB7" w:rsidRDefault="00157D38" w:rsidP="00157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9B3E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Луцько району Волинської області</w:t>
      </w:r>
    </w:p>
    <w:p w:rsidR="00157D38" w:rsidRPr="009B3EB7" w:rsidRDefault="00157D38" w:rsidP="00157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57D38" w:rsidRPr="009B3EB7" w:rsidRDefault="00157D38" w:rsidP="00157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B3E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Керуючись пунктом 20 частини четвертої статті 42 Закону України «Про місцеве самоврядування в Україні», рішення</w:t>
      </w:r>
      <w:r w:rsidR="00980F5C" w:rsidRPr="009B3E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</w:t>
      </w:r>
      <w:r w:rsidRPr="009B3E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Рожищенської міської ради від 26 вересня 2024 року №47/19 «Про затвердження Порядку взаємодії виконавчих органів, комунальних підприємств, установ та організацій, старост Рожищенської міської ради з визнання спадщини відумерлою»,</w:t>
      </w:r>
      <w:r w:rsidRPr="009B3EB7">
        <w:rPr>
          <w:rFonts w:ascii="Times New Roman" w:eastAsia="Times New Roman" w:hAnsi="Times New Roman" w:cs="Times New Roman"/>
          <w:kern w:val="3"/>
          <w:sz w:val="28"/>
          <w:szCs w:val="24"/>
          <w:lang w:val="uk-UA" w:eastAsia="zh-CN"/>
        </w:rPr>
        <w:t xml:space="preserve"> </w:t>
      </w:r>
      <w:r w:rsidR="00980F5C" w:rsidRPr="009B3EB7">
        <w:rPr>
          <w:rFonts w:ascii="Times New Roman" w:eastAsia="Times New Roman" w:hAnsi="Times New Roman" w:cs="Times New Roman"/>
          <w:kern w:val="3"/>
          <w:sz w:val="28"/>
          <w:szCs w:val="24"/>
          <w:lang w:val="uk-UA" w:eastAsia="zh-CN"/>
        </w:rPr>
        <w:t xml:space="preserve">враховуючи Інформаційну довідку зі Спадкового реєстру (спадкові справи та видані на їх підставі свідоцтва про право на спадщину) </w:t>
      </w:r>
      <w:r w:rsidR="003B3244">
        <w:rPr>
          <w:rFonts w:ascii="Times New Roman" w:eastAsia="Times New Roman" w:hAnsi="Times New Roman" w:cs="Times New Roman"/>
          <w:kern w:val="3"/>
          <w:sz w:val="28"/>
          <w:szCs w:val="24"/>
          <w:lang w:val="uk-UA" w:eastAsia="zh-CN"/>
        </w:rPr>
        <w:t xml:space="preserve">№79609530 </w:t>
      </w:r>
      <w:r w:rsidR="00980F5C" w:rsidRPr="009B3EB7">
        <w:rPr>
          <w:rFonts w:ascii="Times New Roman" w:eastAsia="Times New Roman" w:hAnsi="Times New Roman" w:cs="Times New Roman"/>
          <w:kern w:val="3"/>
          <w:sz w:val="28"/>
          <w:szCs w:val="24"/>
          <w:lang w:val="uk-UA" w:eastAsia="zh-CN"/>
        </w:rPr>
        <w:t xml:space="preserve">видану 30.12.2024 року,  </w:t>
      </w:r>
      <w:r w:rsidRPr="009B3E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метою обстеження майна,</w:t>
      </w:r>
      <w:r w:rsidRPr="009B3EB7"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 xml:space="preserve"> що може бути визнане судом  відумерлою спадщиною</w:t>
      </w:r>
      <w:r w:rsidRPr="009B3E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157D38" w:rsidRPr="009B3EB7" w:rsidRDefault="00157D38" w:rsidP="00157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B3E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</w:p>
    <w:p w:rsidR="00157D38" w:rsidRPr="009B3EB7" w:rsidRDefault="00157D38" w:rsidP="00157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B3E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1. Утворити комісію з обстеження житлового будинку з надвірними будівлями і спорудами по вулиці Шевченка, 93 у місті Рожище Луцько</w:t>
      </w:r>
      <w:r w:rsidR="004713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</w:t>
      </w:r>
      <w:r w:rsidRPr="009B3E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району Волинської області (далі – комісія) та затвердити її персональний склад, що додається. </w:t>
      </w:r>
    </w:p>
    <w:p w:rsidR="00157D38" w:rsidRPr="009B3EB7" w:rsidRDefault="00157D38" w:rsidP="00157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B3E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2. Комісії, утвореній відповідно до пункту 1 цього розпорядження</w:t>
      </w:r>
      <w:r w:rsidR="00980F5C" w:rsidRPr="009B3E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провести обстеження майна, що знаходиться на території Рожищенської міської територіальної громади, а саме: житлового будинку з надвірними будівлями і спорудами по вулиці Шевченка, 93 у місті Рожище Луцько району Волинської області.</w:t>
      </w:r>
    </w:p>
    <w:p w:rsidR="00157D38" w:rsidRPr="009B3EB7" w:rsidRDefault="00980F5C" w:rsidP="00157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B3E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3</w:t>
      </w:r>
      <w:r w:rsidR="00157D38" w:rsidRPr="009B3E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Контроль за виконанням цього розпорядження залишаю за собою.</w:t>
      </w:r>
    </w:p>
    <w:p w:rsidR="00157D38" w:rsidRPr="009B3EB7" w:rsidRDefault="00157D38" w:rsidP="00157D3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:rsidR="00157D38" w:rsidRPr="009B3EB7" w:rsidRDefault="00157D38" w:rsidP="00157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157D38" w:rsidRPr="009B3EB7" w:rsidRDefault="00157D38" w:rsidP="00157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9B3EB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Міський голова</w:t>
      </w:r>
      <w:r w:rsidRPr="009B3EB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Pr="009B3EB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  <w:t xml:space="preserve">                                                   </w:t>
      </w:r>
      <w:r w:rsidRPr="009B3EB7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Вячеслав ПОЛІЩУК</w:t>
      </w:r>
      <w:r w:rsidRPr="009B3EB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</w:p>
    <w:p w:rsidR="00157D38" w:rsidRPr="009B3EB7" w:rsidRDefault="00157D38" w:rsidP="00157D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57D38" w:rsidRPr="009B3EB7" w:rsidRDefault="00157D38" w:rsidP="00157D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B3EB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Алла Солодуха   215-41</w:t>
      </w:r>
    </w:p>
    <w:p w:rsidR="00157D38" w:rsidRPr="009B3EB7" w:rsidRDefault="00157D38" w:rsidP="00157D38">
      <w:pPr>
        <w:rPr>
          <w:lang w:val="uk-UA"/>
        </w:rPr>
      </w:pPr>
    </w:p>
    <w:p w:rsidR="00157D38" w:rsidRPr="009B3EB7" w:rsidRDefault="00157D38" w:rsidP="00157D38">
      <w:pPr>
        <w:rPr>
          <w:lang w:val="uk-UA"/>
        </w:rPr>
      </w:pPr>
    </w:p>
    <w:p w:rsidR="00157D38" w:rsidRPr="009B3EB7" w:rsidRDefault="00157D38" w:rsidP="00157D38">
      <w:pPr>
        <w:rPr>
          <w:lang w:val="uk-UA"/>
        </w:rPr>
      </w:pPr>
    </w:p>
    <w:p w:rsidR="00157D38" w:rsidRPr="009B3EB7" w:rsidRDefault="00157D38" w:rsidP="00157D38">
      <w:pPr>
        <w:rPr>
          <w:lang w:val="uk-UA"/>
        </w:rPr>
      </w:pP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3E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ЗАТВЕРДЖЕНО</w:t>
      </w: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3E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розпорядження міського голови </w:t>
      </w: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3E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від </w:t>
      </w:r>
      <w:r w:rsidR="00A06F38" w:rsidRPr="009B3EB7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9B3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6F38" w:rsidRPr="009B3EB7">
        <w:rPr>
          <w:rFonts w:ascii="Times New Roman" w:hAnsi="Times New Roman" w:cs="Times New Roman"/>
          <w:sz w:val="28"/>
          <w:szCs w:val="28"/>
          <w:lang w:val="uk-UA"/>
        </w:rPr>
        <w:t>січня 2025</w:t>
      </w:r>
      <w:r w:rsidRPr="009B3EB7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A06F38" w:rsidRPr="009B3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3EB7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A06F38" w:rsidRPr="009B3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3EB7">
        <w:rPr>
          <w:rFonts w:ascii="Times New Roman" w:hAnsi="Times New Roman" w:cs="Times New Roman"/>
          <w:sz w:val="28"/>
          <w:szCs w:val="28"/>
          <w:lang w:val="uk-UA"/>
        </w:rPr>
        <w:t>-рв</w:t>
      </w: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3EB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9B3EB7" w:rsidRPr="009B3EB7" w:rsidRDefault="009B3EB7" w:rsidP="00157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3EB7"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:rsidR="00157D38" w:rsidRPr="009B3EB7" w:rsidRDefault="00157D38" w:rsidP="00A06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B3E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комісії </w:t>
      </w:r>
      <w:r w:rsidR="00A06F38" w:rsidRPr="009B3E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обстеження житлового будинку з надвірними будівлями і спорудами по вулиці Шевченка, 93 у місті Рожище Луцько</w:t>
      </w:r>
      <w:r w:rsidR="004713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</w:t>
      </w:r>
      <w:r w:rsidR="00A06F38" w:rsidRPr="009B3E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району Волинської області</w:t>
      </w:r>
    </w:p>
    <w:p w:rsidR="00A06F38" w:rsidRPr="009B3EB7" w:rsidRDefault="00A06F38" w:rsidP="00157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B3E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Голова комісії</w:t>
      </w: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67"/>
        <w:gridCol w:w="5523"/>
      </w:tblGrid>
      <w:tr w:rsidR="00157D38" w:rsidRPr="009B3EB7" w:rsidTr="009B3EB7">
        <w:tc>
          <w:tcPr>
            <w:tcW w:w="3539" w:type="dxa"/>
          </w:tcPr>
          <w:p w:rsidR="00157D38" w:rsidRPr="009B3EB7" w:rsidRDefault="00157D38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E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ПОЛІЩУК</w:t>
            </w:r>
          </w:p>
          <w:p w:rsidR="00157D38" w:rsidRPr="009B3EB7" w:rsidRDefault="00157D38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E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 Олександрович</w:t>
            </w:r>
          </w:p>
        </w:tc>
        <w:tc>
          <w:tcPr>
            <w:tcW w:w="567" w:type="dxa"/>
          </w:tcPr>
          <w:p w:rsidR="00157D38" w:rsidRPr="009B3EB7" w:rsidRDefault="00157D38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E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3" w:type="dxa"/>
          </w:tcPr>
          <w:p w:rsidR="00157D38" w:rsidRPr="009B3EB7" w:rsidRDefault="00157D38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E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</w:tbl>
    <w:p w:rsidR="00157D38" w:rsidRDefault="00157D38" w:rsidP="00157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3EB7">
        <w:rPr>
          <w:rFonts w:ascii="Times New Roman" w:hAnsi="Times New Roman" w:cs="Times New Roman"/>
          <w:sz w:val="28"/>
          <w:szCs w:val="28"/>
          <w:lang w:val="uk-UA"/>
        </w:rPr>
        <w:t>Члени комісії</w:t>
      </w:r>
    </w:p>
    <w:p w:rsidR="009B3EB7" w:rsidRPr="009B3EB7" w:rsidRDefault="009B3EB7" w:rsidP="00157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67"/>
        <w:gridCol w:w="5523"/>
      </w:tblGrid>
      <w:tr w:rsidR="00157D38" w:rsidRPr="009B3EB7" w:rsidTr="009B3EB7">
        <w:tc>
          <w:tcPr>
            <w:tcW w:w="3539" w:type="dxa"/>
          </w:tcPr>
          <w:p w:rsidR="00157D38" w:rsidRPr="009B3EB7" w:rsidRDefault="009B3EB7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КУЗАВКА</w:t>
            </w:r>
          </w:p>
          <w:p w:rsidR="00157D38" w:rsidRPr="009B3EB7" w:rsidRDefault="009B3EB7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 Григорович</w:t>
            </w:r>
          </w:p>
        </w:tc>
        <w:tc>
          <w:tcPr>
            <w:tcW w:w="567" w:type="dxa"/>
          </w:tcPr>
          <w:p w:rsidR="00157D38" w:rsidRPr="009B3EB7" w:rsidRDefault="00157D38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E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3" w:type="dxa"/>
          </w:tcPr>
          <w:p w:rsidR="00157D38" w:rsidRDefault="009B3EB7" w:rsidP="00977B3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9B3E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містобудування, архітектури, житлово-комунального господарства, благоустрою, комунальної власності, інфраструктури, будівництва, транспорту та екології </w:t>
            </w:r>
            <w:r w:rsidRPr="009B3E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Рожищенської міської ради</w:t>
            </w:r>
          </w:p>
          <w:p w:rsidR="009B3EB7" w:rsidRPr="009B3EB7" w:rsidRDefault="009B3EB7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7D38" w:rsidRPr="009B3EB7" w:rsidTr="009B3EB7">
        <w:tc>
          <w:tcPr>
            <w:tcW w:w="3539" w:type="dxa"/>
          </w:tcPr>
          <w:p w:rsidR="00157D38" w:rsidRPr="009B3EB7" w:rsidRDefault="00157D38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E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СОЛОДУХА</w:t>
            </w:r>
          </w:p>
          <w:p w:rsidR="00157D38" w:rsidRPr="009B3EB7" w:rsidRDefault="00157D38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E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Алла Віталіївна</w:t>
            </w:r>
          </w:p>
        </w:tc>
        <w:tc>
          <w:tcPr>
            <w:tcW w:w="567" w:type="dxa"/>
          </w:tcPr>
          <w:p w:rsidR="00157D38" w:rsidRPr="009B3EB7" w:rsidRDefault="00157D38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E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3" w:type="dxa"/>
          </w:tcPr>
          <w:p w:rsidR="00157D38" w:rsidRPr="009B3EB7" w:rsidRDefault="002A05A3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157D38" w:rsidRPr="009B3E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юридичного відділу Рожищенської міської ради</w:t>
            </w:r>
          </w:p>
          <w:p w:rsidR="00157D38" w:rsidRPr="009B3EB7" w:rsidRDefault="00157D38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7D38" w:rsidRPr="009B3EB7" w:rsidTr="009B3EB7">
        <w:tc>
          <w:tcPr>
            <w:tcW w:w="3539" w:type="dxa"/>
          </w:tcPr>
          <w:p w:rsidR="00157D38" w:rsidRPr="009B3EB7" w:rsidRDefault="00157D38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E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СТОРОЖЕНКО</w:t>
            </w:r>
          </w:p>
          <w:p w:rsidR="00157D38" w:rsidRPr="009B3EB7" w:rsidRDefault="00157D38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E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Валентинівна</w:t>
            </w:r>
          </w:p>
        </w:tc>
        <w:tc>
          <w:tcPr>
            <w:tcW w:w="567" w:type="dxa"/>
          </w:tcPr>
          <w:p w:rsidR="00157D38" w:rsidRPr="009B3EB7" w:rsidRDefault="00157D38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E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3" w:type="dxa"/>
          </w:tcPr>
          <w:p w:rsidR="00157D38" w:rsidRPr="009B3EB7" w:rsidRDefault="00157D38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E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з питань комунального майна відділу містобудування, архітектури, житлово-комунального господарства, благоустрою, комунальної власності, інфраструктури, будівництва, транспорту та екології </w:t>
            </w:r>
            <w:r w:rsidRPr="009B3E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Рожищенської міської ради</w:t>
            </w:r>
          </w:p>
        </w:tc>
      </w:tr>
    </w:tbl>
    <w:p w:rsidR="00157D38" w:rsidRPr="009B3EB7" w:rsidRDefault="00157D38" w:rsidP="00157D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1230" w:rsidRPr="009B3EB7" w:rsidRDefault="00A01230">
      <w:pPr>
        <w:rPr>
          <w:lang w:val="uk-UA"/>
        </w:rPr>
      </w:pPr>
    </w:p>
    <w:sectPr w:rsidR="00A01230" w:rsidRPr="009B3EB7" w:rsidSect="00742DD8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38"/>
    <w:rsid w:val="00157D38"/>
    <w:rsid w:val="002A05A3"/>
    <w:rsid w:val="003B3244"/>
    <w:rsid w:val="004713E9"/>
    <w:rsid w:val="00980F5C"/>
    <w:rsid w:val="009B3EB7"/>
    <w:rsid w:val="00A01230"/>
    <w:rsid w:val="00A06F38"/>
    <w:rsid w:val="00E4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SB4</dc:creator>
  <cp:lastModifiedBy>Oksana</cp:lastModifiedBy>
  <cp:revision>2</cp:revision>
  <dcterms:created xsi:type="dcterms:W3CDTF">2025-01-16T07:59:00Z</dcterms:created>
  <dcterms:modified xsi:type="dcterms:W3CDTF">2025-01-16T07:59:00Z</dcterms:modified>
</cp:coreProperties>
</file>