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00F" w14:textId="77777777" w:rsidR="009D4076" w:rsidRPr="00391663" w:rsidRDefault="00000000" w:rsidP="009D4076">
      <w:pPr>
        <w:rPr>
          <w:b/>
          <w:sz w:val="32"/>
          <w:lang w:val="uk-UA"/>
        </w:rPr>
      </w:pPr>
      <w:r>
        <w:rPr>
          <w:b/>
          <w:noProof/>
          <w:sz w:val="32"/>
        </w:rPr>
        <w:object w:dxaOrig="1440" w:dyaOrig="1440" w14:anchorId="3E126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.65pt;width:33.3pt;height:43.2pt;z-index:251659264" fillcolor="window">
            <v:imagedata r:id="rId5" o:title=""/>
          </v:shape>
          <o:OLEObject Type="Embed" ProgID="Word.Picture.8" ShapeID="_x0000_s1026" DrawAspect="Content" ObjectID="_1765872968" r:id="rId6"/>
        </w:object>
      </w:r>
    </w:p>
    <w:p w14:paraId="1B68C8BA" w14:textId="77777777" w:rsidR="009D4076" w:rsidRDefault="009D4076" w:rsidP="009D4076">
      <w:pPr>
        <w:jc w:val="center"/>
        <w:rPr>
          <w:b/>
          <w:sz w:val="32"/>
        </w:rPr>
      </w:pPr>
    </w:p>
    <w:p w14:paraId="1DE942EA" w14:textId="77777777" w:rsidR="009D4076" w:rsidRDefault="009D4076" w:rsidP="009D4076">
      <w:pPr>
        <w:jc w:val="center"/>
        <w:rPr>
          <w:b/>
          <w:sz w:val="16"/>
        </w:rPr>
      </w:pPr>
    </w:p>
    <w:p w14:paraId="18B8DF74" w14:textId="77777777" w:rsidR="009D4076" w:rsidRPr="00640EBB" w:rsidRDefault="009D4076" w:rsidP="009D4076">
      <w:pPr>
        <w:jc w:val="center"/>
        <w:rPr>
          <w:b/>
          <w:sz w:val="28"/>
          <w:szCs w:val="28"/>
          <w:lang w:val="uk-UA"/>
        </w:rPr>
      </w:pPr>
      <w:r w:rsidRPr="00640EBB">
        <w:rPr>
          <w:b/>
          <w:sz w:val="28"/>
          <w:szCs w:val="28"/>
          <w:lang w:val="uk-UA"/>
        </w:rPr>
        <w:t>РОЖИЩЕНСЬКА МІСЬКА РАДА</w:t>
      </w:r>
    </w:p>
    <w:p w14:paraId="076133D2" w14:textId="77777777" w:rsidR="009D4076" w:rsidRPr="00640EBB" w:rsidRDefault="009D4076" w:rsidP="009D40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ЛУЦЬКОГО</w:t>
      </w:r>
      <w:r w:rsidRPr="00640EBB">
        <w:rPr>
          <w:b/>
          <w:sz w:val="28"/>
          <w:szCs w:val="28"/>
          <w:lang w:val="uk-UA"/>
        </w:rPr>
        <w:t xml:space="preserve"> РАЙОНУ ВОЛИНСЬКОЇ ОБЛАСТІ</w:t>
      </w:r>
    </w:p>
    <w:p w14:paraId="370DA820" w14:textId="77777777" w:rsidR="009D4076" w:rsidRDefault="009D4076" w:rsidP="009D4076"/>
    <w:p w14:paraId="21F7AD3E" w14:textId="77777777" w:rsidR="009D4076" w:rsidRDefault="009D4076" w:rsidP="009D4076">
      <w:pPr>
        <w:pStyle w:val="a3"/>
        <w:rPr>
          <w:sz w:val="32"/>
        </w:rPr>
      </w:pPr>
      <w:r>
        <w:rPr>
          <w:sz w:val="32"/>
        </w:rPr>
        <w:t>РОЗПОРЯДЖЕННЯ</w:t>
      </w:r>
    </w:p>
    <w:p w14:paraId="35BDE04B" w14:textId="77777777" w:rsidR="009D4076" w:rsidRPr="00E734A3" w:rsidRDefault="009D4076" w:rsidP="009D40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50525CA2" w14:textId="192B93BF" w:rsidR="009D4076" w:rsidRDefault="009D4076" w:rsidP="009D407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6A0C27">
        <w:rPr>
          <w:b/>
          <w:i/>
          <w:sz w:val="28"/>
          <w:szCs w:val="28"/>
          <w:lang w:val="uk-UA"/>
        </w:rPr>
        <w:t>0</w:t>
      </w:r>
      <w:r w:rsidR="00D10EA4">
        <w:rPr>
          <w:b/>
          <w:i/>
          <w:sz w:val="28"/>
          <w:szCs w:val="28"/>
          <w:lang w:val="uk-UA"/>
        </w:rPr>
        <w:t xml:space="preserve">4 </w:t>
      </w:r>
      <w:r w:rsidR="006A0C27">
        <w:rPr>
          <w:b/>
          <w:i/>
          <w:sz w:val="28"/>
          <w:szCs w:val="28"/>
          <w:lang w:val="uk-UA"/>
        </w:rPr>
        <w:t xml:space="preserve">грудня 2023 </w:t>
      </w:r>
      <w:r>
        <w:rPr>
          <w:b/>
          <w:i/>
          <w:sz w:val="28"/>
          <w:szCs w:val="28"/>
          <w:lang w:val="uk-UA"/>
        </w:rPr>
        <w:t xml:space="preserve">року                                            </w:t>
      </w:r>
      <w:r w:rsidR="00E2561D">
        <w:rPr>
          <w:b/>
          <w:i/>
          <w:sz w:val="28"/>
          <w:szCs w:val="28"/>
          <w:lang w:val="uk-UA"/>
        </w:rPr>
        <w:t xml:space="preserve">           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C07EA0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D10EA4">
        <w:rPr>
          <w:b/>
          <w:i/>
          <w:sz w:val="28"/>
          <w:szCs w:val="28"/>
          <w:lang w:val="uk-UA"/>
        </w:rPr>
        <w:t>221-рв</w:t>
      </w:r>
    </w:p>
    <w:p w14:paraId="02B8A652" w14:textId="77777777" w:rsidR="009D4076" w:rsidRDefault="009D4076" w:rsidP="009D4076">
      <w:pPr>
        <w:rPr>
          <w:b/>
          <w:i/>
          <w:sz w:val="28"/>
          <w:szCs w:val="28"/>
          <w:lang w:val="uk-UA"/>
        </w:rPr>
      </w:pPr>
    </w:p>
    <w:p w14:paraId="00D147BF" w14:textId="77777777" w:rsidR="009D4076" w:rsidRPr="00E2561D" w:rsidRDefault="009D4076" w:rsidP="00C85F9E">
      <w:pPr>
        <w:jc w:val="both"/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E2561D"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  <w:t>Про </w:t>
      </w:r>
      <w:r w:rsidR="00C85F9E" w:rsidRPr="00E2561D"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  <w:t>призначення відповідальної особи</w:t>
      </w:r>
    </w:p>
    <w:p w14:paraId="77BA2774" w14:textId="77777777" w:rsidR="00C85F9E" w:rsidRPr="00E2561D" w:rsidRDefault="00C85F9E" w:rsidP="00C85F9E">
      <w:pPr>
        <w:jc w:val="both"/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E2561D"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за ведення обліку і звітності про </w:t>
      </w:r>
    </w:p>
    <w:p w14:paraId="3B887F67" w14:textId="77777777" w:rsidR="00C85F9E" w:rsidRPr="00E2561D" w:rsidRDefault="00C85F9E" w:rsidP="00C85F9E">
      <w:pPr>
        <w:jc w:val="both"/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E2561D"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  <w:t>використання бланків свідоцтв про державну</w:t>
      </w:r>
    </w:p>
    <w:p w14:paraId="7E8C5939" w14:textId="2BA724D6" w:rsidR="00C85F9E" w:rsidRPr="00E2561D" w:rsidRDefault="00C85F9E" w:rsidP="00C85F9E">
      <w:pPr>
        <w:jc w:val="both"/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E2561D"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реєстрацію </w:t>
      </w:r>
      <w:r w:rsidR="00F26325" w:rsidRPr="00E2561D"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  <w:t>актів цивільного стану,</w:t>
      </w:r>
    </w:p>
    <w:p w14:paraId="6947D27F" w14:textId="77777777" w:rsidR="00584327" w:rsidRPr="00E2561D" w:rsidRDefault="00584327" w:rsidP="00C85F9E">
      <w:pPr>
        <w:jc w:val="both"/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E2561D">
        <w:rPr>
          <w:b/>
          <w:i/>
          <w:color w:val="333333"/>
          <w:sz w:val="28"/>
          <w:szCs w:val="28"/>
          <w:bdr w:val="none" w:sz="0" w:space="0" w:color="auto" w:frame="1"/>
          <w:lang w:val="uk-UA" w:eastAsia="uk-UA"/>
        </w:rPr>
        <w:t>а також їх зберігання</w:t>
      </w:r>
    </w:p>
    <w:p w14:paraId="03633678" w14:textId="77777777" w:rsidR="00C85F9E" w:rsidRPr="00C750B4" w:rsidRDefault="00C85F9E" w:rsidP="00C85F9E">
      <w:pPr>
        <w:jc w:val="both"/>
        <w:rPr>
          <w:rFonts w:ascii="Arial" w:hAnsi="Arial" w:cs="Arial"/>
          <w:b/>
          <w:color w:val="333333"/>
          <w:sz w:val="21"/>
          <w:szCs w:val="21"/>
          <w:lang w:val="uk-UA" w:eastAsia="uk-UA"/>
        </w:rPr>
      </w:pPr>
    </w:p>
    <w:p w14:paraId="102D5564" w14:textId="77777777" w:rsidR="009D4076" w:rsidRPr="004E3A6D" w:rsidRDefault="009D4076" w:rsidP="009D4076">
      <w:pPr>
        <w:spacing w:after="160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4E3A6D">
        <w:rPr>
          <w:rFonts w:ascii="Arial" w:hAnsi="Arial" w:cs="Arial"/>
          <w:color w:val="333333"/>
          <w:sz w:val="21"/>
          <w:szCs w:val="21"/>
          <w:lang w:val="uk-UA" w:eastAsia="uk-UA"/>
        </w:rPr>
        <w:t> </w:t>
      </w:r>
    </w:p>
    <w:p w14:paraId="36318EDB" w14:textId="77777777" w:rsidR="009D4076" w:rsidRPr="004E3A6D" w:rsidRDefault="009D4076" w:rsidP="009D4076">
      <w:pPr>
        <w:spacing w:after="160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4E3A6D">
        <w:rPr>
          <w:rFonts w:ascii="Arial" w:hAnsi="Arial" w:cs="Arial"/>
          <w:color w:val="333333"/>
          <w:sz w:val="21"/>
          <w:szCs w:val="21"/>
          <w:lang w:val="uk-UA" w:eastAsia="uk-UA"/>
        </w:rPr>
        <w:t> </w:t>
      </w:r>
    </w:p>
    <w:p w14:paraId="264243DF" w14:textId="77777777" w:rsidR="009D4076" w:rsidRDefault="009D4076" w:rsidP="009D4076">
      <w:pPr>
        <w:jc w:val="both"/>
        <w:rPr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4E3A6D">
        <w:rPr>
          <w:rFonts w:ascii="Calibri" w:hAnsi="Calibri" w:cs="Arial"/>
          <w:b/>
          <w:bCs/>
          <w:color w:val="333333"/>
          <w:sz w:val="22"/>
          <w:szCs w:val="22"/>
          <w:bdr w:val="none" w:sz="0" w:space="0" w:color="auto" w:frame="1"/>
          <w:lang w:val="uk-UA" w:eastAsia="uk-UA"/>
        </w:rPr>
        <w:t>              </w:t>
      </w:r>
      <w:r w:rsidR="00584327">
        <w:rPr>
          <w:color w:val="333333"/>
          <w:sz w:val="28"/>
          <w:szCs w:val="28"/>
          <w:bdr w:val="none" w:sz="0" w:space="0" w:color="auto" w:frame="1"/>
          <w:lang w:val="uk-UA" w:eastAsia="uk-UA"/>
        </w:rPr>
        <w:t>Відповідно до підпункту 5 пункту «б» частини 1 статті 38 Закону України «Про місцеве самоврядування в Україні, статті 6 Закону України «Про державну реєстрацію актів цивільного стану» та п. 3.2 розділу 111 Порядку ведення обліку і звітності про використання бланків свідоцтв про державну реєстрацію актів цивільно</w:t>
      </w:r>
      <w:r w:rsidR="008D67D8">
        <w:rPr>
          <w:color w:val="333333"/>
          <w:sz w:val="28"/>
          <w:szCs w:val="28"/>
          <w:bdr w:val="none" w:sz="0" w:space="0" w:color="auto" w:frame="1"/>
          <w:lang w:val="uk-UA" w:eastAsia="uk-UA"/>
        </w:rPr>
        <w:t>го стану, а також їх зберігання, затвердженого Наказом Міністерства юстиції України 02.11.2012 року за № 1845/22157 (із змінами)</w:t>
      </w:r>
    </w:p>
    <w:p w14:paraId="57329375" w14:textId="77777777" w:rsidR="008D67D8" w:rsidRDefault="008D67D8" w:rsidP="009D4076">
      <w:pPr>
        <w:jc w:val="both"/>
        <w:rPr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4A4FDA5A" w14:textId="33ED772B" w:rsidR="008D67D8" w:rsidRDefault="008D67D8" w:rsidP="008D67D8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Призначити відповідальною </w:t>
      </w:r>
      <w:r w:rsidR="00FA5167">
        <w:rPr>
          <w:color w:val="000000"/>
          <w:sz w:val="28"/>
          <w:szCs w:val="28"/>
          <w:bdr w:val="none" w:sz="0" w:space="0" w:color="auto" w:frame="1"/>
          <w:lang w:val="uk-UA" w:eastAsia="uk-UA"/>
        </w:rPr>
        <w:t>за ве</w:t>
      </w:r>
      <w:r w:rsidR="00E2561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дення обліку і звітності </w:t>
      </w:r>
      <w:r w:rsidR="00476480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 w:rsidR="00FA5167">
        <w:rPr>
          <w:color w:val="000000"/>
          <w:sz w:val="28"/>
          <w:szCs w:val="28"/>
          <w:bdr w:val="none" w:sz="0" w:space="0" w:color="auto" w:frame="1"/>
          <w:lang w:val="uk-UA" w:eastAsia="uk-UA"/>
        </w:rPr>
        <w:t>використання бланків свідоцтв про державну реєстрацію актів цивільного стану, а також їх зберігання начальника відділу «</w:t>
      </w:r>
      <w:r w:rsidR="00476480">
        <w:rPr>
          <w:color w:val="000000"/>
          <w:sz w:val="28"/>
          <w:szCs w:val="28"/>
          <w:bdr w:val="none" w:sz="0" w:space="0" w:color="auto" w:frame="1"/>
          <w:lang w:val="uk-UA" w:eastAsia="uk-UA"/>
        </w:rPr>
        <w:t>Центр надання а</w:t>
      </w:r>
      <w:r w:rsidR="00FA516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дміністративних послуг» </w:t>
      </w:r>
      <w:r w:rsidR="006A0C27">
        <w:rPr>
          <w:color w:val="000000"/>
          <w:sz w:val="28"/>
          <w:szCs w:val="28"/>
          <w:bdr w:val="none" w:sz="0" w:space="0" w:color="auto" w:frame="1"/>
          <w:lang w:val="uk-UA" w:eastAsia="uk-UA"/>
        </w:rPr>
        <w:t>Управління «Центр надання адміністративних послуг» та соціального захисту населення Медвєдєву Надію Павлівну</w:t>
      </w:r>
      <w:r w:rsidR="00E2561D">
        <w:rPr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74788948" w14:textId="2BD445E7" w:rsidR="00E2561D" w:rsidRDefault="00E2561D" w:rsidP="008D67D8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На час тимчасової відсутності (відпустки, відрядження, хвороби тощо) </w:t>
      </w:r>
      <w:r w:rsidR="006A0C27">
        <w:rPr>
          <w:color w:val="000000"/>
          <w:sz w:val="28"/>
          <w:szCs w:val="28"/>
          <w:bdr w:val="none" w:sz="0" w:space="0" w:color="auto" w:frame="1"/>
          <w:lang w:val="uk-UA" w:eastAsia="uk-UA"/>
        </w:rPr>
        <w:t>Медвєдєвої Н.П.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виконання її обов’</w:t>
      </w:r>
      <w:r w:rsidR="00476480">
        <w:rPr>
          <w:color w:val="000000"/>
          <w:sz w:val="28"/>
          <w:szCs w:val="28"/>
          <w:bdr w:val="none" w:sz="0" w:space="0" w:color="auto" w:frame="1"/>
          <w:lang w:val="uk-UA" w:eastAsia="uk-UA"/>
        </w:rPr>
        <w:t>язків щодо ведення обліку з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вітності про використання бланків свідоцтв про державну реєстрацію актів цивільного стану, а також їх зберігання покладається на </w:t>
      </w:r>
      <w:r w:rsidR="006A0C27">
        <w:rPr>
          <w:color w:val="000000"/>
          <w:sz w:val="28"/>
          <w:szCs w:val="28"/>
          <w:bdr w:val="none" w:sz="0" w:space="0" w:color="auto" w:frame="1"/>
          <w:lang w:val="uk-UA" w:eastAsia="uk-UA"/>
        </w:rPr>
        <w:t>начальника Управління «Центр надання адміністративних послуг» та соціального захисту населення Пархомчук Людмилу Вікторівну.</w:t>
      </w:r>
    </w:p>
    <w:p w14:paraId="4F378026" w14:textId="77777777" w:rsidR="00E2561D" w:rsidRDefault="00E2561D" w:rsidP="00E2561D">
      <w:pPr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1F3C0859" w14:textId="77777777" w:rsidR="00E2561D" w:rsidRDefault="00E2561D" w:rsidP="00E2561D">
      <w:pPr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5D19104D" w14:textId="77777777" w:rsidR="00E2561D" w:rsidRDefault="00E2561D" w:rsidP="00E2561D">
      <w:pPr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25934F3D" w14:textId="77777777" w:rsidR="00E2561D" w:rsidRPr="00E2561D" w:rsidRDefault="00E2561D" w:rsidP="00E2561D">
      <w:pPr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Міський голова                                                                              В. ПОЛІЩУК</w:t>
      </w:r>
    </w:p>
    <w:p w14:paraId="1F5394E7" w14:textId="77777777" w:rsidR="009D4076" w:rsidRDefault="009D4076" w:rsidP="009D4076">
      <w:pPr>
        <w:jc w:val="both"/>
        <w:rPr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4E3A6D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</w:t>
      </w:r>
      <w:r w:rsidRPr="004E3A6D"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14:paraId="64842F2B" w14:textId="77777777" w:rsidR="001330A8" w:rsidRDefault="001330A8"/>
    <w:sectPr w:rsidR="0013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4ADD"/>
    <w:multiLevelType w:val="hybridMultilevel"/>
    <w:tmpl w:val="6E587E7C"/>
    <w:lvl w:ilvl="0" w:tplc="B4A49E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4888"/>
    <w:multiLevelType w:val="hybridMultilevel"/>
    <w:tmpl w:val="C8BC5CA4"/>
    <w:lvl w:ilvl="0" w:tplc="1ED07D5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95779">
    <w:abstractNumId w:val="1"/>
  </w:num>
  <w:num w:numId="2" w16cid:durableId="83992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23"/>
    <w:rsid w:val="001330A8"/>
    <w:rsid w:val="00317FC6"/>
    <w:rsid w:val="003C051D"/>
    <w:rsid w:val="0044328E"/>
    <w:rsid w:val="00476480"/>
    <w:rsid w:val="00584327"/>
    <w:rsid w:val="006A0C27"/>
    <w:rsid w:val="00822023"/>
    <w:rsid w:val="008D67D8"/>
    <w:rsid w:val="009D4076"/>
    <w:rsid w:val="00A27744"/>
    <w:rsid w:val="00B96F99"/>
    <w:rsid w:val="00C85F9E"/>
    <w:rsid w:val="00D10EA4"/>
    <w:rsid w:val="00DC642D"/>
    <w:rsid w:val="00DE6026"/>
    <w:rsid w:val="00E2561D"/>
    <w:rsid w:val="00E9433B"/>
    <w:rsid w:val="00F26325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F0773E"/>
  <w15:chartTrackingRefBased/>
  <w15:docId w15:val="{7B7ED235-5CE1-45AD-8441-DB965890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D4076"/>
    <w:pPr>
      <w:jc w:val="center"/>
    </w:pPr>
    <w:rPr>
      <w:b/>
      <w:sz w:val="38"/>
      <w:lang w:val="uk-UA"/>
    </w:rPr>
  </w:style>
  <w:style w:type="paragraph" w:styleId="a4">
    <w:name w:val="Title"/>
    <w:basedOn w:val="a"/>
    <w:next w:val="a"/>
    <w:link w:val="a5"/>
    <w:uiPriority w:val="10"/>
    <w:qFormat/>
    <w:rsid w:val="009D40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D40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8D67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3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Oksana</cp:lastModifiedBy>
  <cp:revision>2</cp:revision>
  <cp:lastPrinted>2023-12-05T08:57:00Z</cp:lastPrinted>
  <dcterms:created xsi:type="dcterms:W3CDTF">2024-01-04T09:30:00Z</dcterms:created>
  <dcterms:modified xsi:type="dcterms:W3CDTF">2024-01-04T09:30:00Z</dcterms:modified>
</cp:coreProperties>
</file>