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6E6F" w14:textId="77777777" w:rsidR="00171766" w:rsidRPr="00377DCD" w:rsidRDefault="00171766" w:rsidP="00171766">
      <w:pPr>
        <w:jc w:val="center"/>
        <w:rPr>
          <w:lang w:val="uk-UA"/>
        </w:rPr>
      </w:pPr>
      <w:r w:rsidRPr="00377DCD">
        <w:rPr>
          <w:lang w:val="uk-UA"/>
        </w:rPr>
        <w:object w:dxaOrig="842" w:dyaOrig="1118" w14:anchorId="71D5D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73209673" r:id="rId6"/>
        </w:object>
      </w:r>
    </w:p>
    <w:p w14:paraId="18D041B0" w14:textId="77777777" w:rsidR="00171766" w:rsidRPr="00377DCD" w:rsidRDefault="00171766" w:rsidP="00171766">
      <w:pPr>
        <w:jc w:val="center"/>
        <w:rPr>
          <w:sz w:val="6"/>
          <w:szCs w:val="6"/>
          <w:lang w:val="uk-UA"/>
        </w:rPr>
      </w:pPr>
    </w:p>
    <w:p w14:paraId="0874BA9C" w14:textId="77777777" w:rsidR="00171766" w:rsidRPr="00377DCD" w:rsidRDefault="00171766" w:rsidP="00171766">
      <w:pPr>
        <w:jc w:val="center"/>
        <w:rPr>
          <w:b/>
          <w:sz w:val="28"/>
          <w:szCs w:val="28"/>
          <w:lang w:val="uk-UA"/>
        </w:rPr>
      </w:pPr>
      <w:r w:rsidRPr="00377DCD">
        <w:rPr>
          <w:b/>
          <w:sz w:val="28"/>
          <w:szCs w:val="28"/>
          <w:lang w:val="uk-UA"/>
        </w:rPr>
        <w:t>РОЖИЩЕНСЬКА МІСЬКА РАДА</w:t>
      </w:r>
    </w:p>
    <w:p w14:paraId="01279E19" w14:textId="77777777" w:rsidR="00171766" w:rsidRPr="00377DCD" w:rsidRDefault="00171766" w:rsidP="00171766">
      <w:pPr>
        <w:jc w:val="center"/>
        <w:rPr>
          <w:b/>
          <w:sz w:val="28"/>
          <w:szCs w:val="28"/>
          <w:lang w:val="uk-UA"/>
        </w:rPr>
      </w:pPr>
      <w:r w:rsidRPr="00377DCD">
        <w:rPr>
          <w:b/>
          <w:sz w:val="28"/>
          <w:szCs w:val="28"/>
          <w:lang w:val="uk-UA"/>
        </w:rPr>
        <w:t>ВОЛИНСЬКОЇ ОБЛАСТІ</w:t>
      </w:r>
    </w:p>
    <w:p w14:paraId="67E8CF60" w14:textId="77777777" w:rsidR="00171766" w:rsidRPr="00377DCD" w:rsidRDefault="00171766" w:rsidP="00171766">
      <w:pPr>
        <w:jc w:val="center"/>
        <w:rPr>
          <w:lang w:val="uk-UA"/>
        </w:rPr>
      </w:pPr>
      <w:r w:rsidRPr="00377DCD">
        <w:rPr>
          <w:b/>
          <w:sz w:val="28"/>
          <w:szCs w:val="28"/>
          <w:lang w:val="uk-UA"/>
        </w:rPr>
        <w:t xml:space="preserve"> </w:t>
      </w:r>
    </w:p>
    <w:p w14:paraId="69689776" w14:textId="77777777" w:rsidR="00171766" w:rsidRPr="00377DCD" w:rsidRDefault="00171766" w:rsidP="00171766">
      <w:pPr>
        <w:jc w:val="center"/>
        <w:rPr>
          <w:b/>
          <w:sz w:val="32"/>
          <w:szCs w:val="32"/>
          <w:lang w:val="uk-UA"/>
        </w:rPr>
      </w:pPr>
      <w:r w:rsidRPr="00377DCD">
        <w:rPr>
          <w:b/>
          <w:sz w:val="32"/>
          <w:szCs w:val="32"/>
          <w:lang w:val="uk-UA"/>
        </w:rPr>
        <w:t>РОЗПОРЯДЖЕННЯ</w:t>
      </w:r>
    </w:p>
    <w:p w14:paraId="6C87880B" w14:textId="77777777" w:rsidR="00171766" w:rsidRPr="00377DCD" w:rsidRDefault="00171766" w:rsidP="0017176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171766" w:rsidRPr="00377DCD" w14:paraId="7A18F851" w14:textId="77777777" w:rsidTr="00EE5E7F">
        <w:trPr>
          <w:jc w:val="center"/>
        </w:trPr>
        <w:tc>
          <w:tcPr>
            <w:tcW w:w="3128" w:type="dxa"/>
          </w:tcPr>
          <w:p w14:paraId="267B09B4" w14:textId="77777777" w:rsidR="00171766" w:rsidRPr="00377DCD" w:rsidRDefault="00171766" w:rsidP="00EE5E7F">
            <w:pPr>
              <w:pStyle w:val="a3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 w:rsidRPr="00377DCD">
              <w:rPr>
                <w:b w:val="0"/>
                <w:sz w:val="28"/>
                <w:szCs w:val="26"/>
              </w:rPr>
              <w:t>27 березня 2024 року</w:t>
            </w:r>
          </w:p>
        </w:tc>
        <w:tc>
          <w:tcPr>
            <w:tcW w:w="3096" w:type="dxa"/>
          </w:tcPr>
          <w:p w14:paraId="59301408" w14:textId="77777777" w:rsidR="00171766" w:rsidRPr="00377DCD" w:rsidRDefault="00171766" w:rsidP="00EE5E7F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proofErr w:type="spellStart"/>
            <w:r w:rsidRPr="00377DCD">
              <w:rPr>
                <w:b w:val="0"/>
                <w:sz w:val="28"/>
                <w:szCs w:val="26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247D685A" w14:textId="77777777" w:rsidR="00171766" w:rsidRPr="00377DCD" w:rsidRDefault="00171766" w:rsidP="00EE5E7F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377DCD">
              <w:rPr>
                <w:b w:val="0"/>
                <w:sz w:val="28"/>
                <w:szCs w:val="26"/>
              </w:rPr>
              <w:t xml:space="preserve">       </w:t>
            </w:r>
            <w:r w:rsidRPr="00C806BB">
              <w:rPr>
                <w:b w:val="0"/>
                <w:sz w:val="28"/>
                <w:szCs w:val="26"/>
              </w:rPr>
              <w:t xml:space="preserve">№ </w:t>
            </w:r>
            <w:r w:rsidR="00C806BB" w:rsidRPr="00C806BB">
              <w:rPr>
                <w:b w:val="0"/>
                <w:sz w:val="28"/>
                <w:szCs w:val="26"/>
              </w:rPr>
              <w:t>52</w:t>
            </w:r>
            <w:r w:rsidRPr="00C806BB">
              <w:rPr>
                <w:b w:val="0"/>
                <w:sz w:val="28"/>
                <w:szCs w:val="26"/>
              </w:rPr>
              <w:t>-рв</w:t>
            </w:r>
          </w:p>
        </w:tc>
      </w:tr>
    </w:tbl>
    <w:p w14:paraId="2AFB4166" w14:textId="77777777" w:rsidR="00171766" w:rsidRPr="00377DCD" w:rsidRDefault="00171766" w:rsidP="00171766">
      <w:pPr>
        <w:rPr>
          <w:lang w:val="uk-UA"/>
        </w:rPr>
      </w:pPr>
    </w:p>
    <w:p w14:paraId="0408B735" w14:textId="77777777" w:rsidR="00171766" w:rsidRPr="00377DCD" w:rsidRDefault="00171766" w:rsidP="00171766">
      <w:pPr>
        <w:rPr>
          <w:lang w:val="uk-UA"/>
        </w:rPr>
      </w:pPr>
    </w:p>
    <w:p w14:paraId="5D6914DD" w14:textId="77777777" w:rsidR="00D16FB4" w:rsidRDefault="00CE281C" w:rsidP="00CE281C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CE281C">
        <w:rPr>
          <w:b/>
          <w:bCs/>
          <w:color w:val="000000"/>
          <w:sz w:val="28"/>
          <w:szCs w:val="28"/>
          <w:lang w:val="uk-UA" w:eastAsia="uk-UA"/>
        </w:rPr>
        <w:t xml:space="preserve">Про забезпечення заходів щодо </w:t>
      </w:r>
      <w:r>
        <w:rPr>
          <w:b/>
          <w:bCs/>
          <w:color w:val="000000"/>
          <w:sz w:val="28"/>
          <w:szCs w:val="28"/>
          <w:lang w:val="uk-UA" w:eastAsia="uk-UA"/>
        </w:rPr>
        <w:t>п</w:t>
      </w:r>
      <w:r w:rsidRPr="00CE281C">
        <w:rPr>
          <w:b/>
          <w:bCs/>
          <w:color w:val="000000"/>
          <w:sz w:val="28"/>
          <w:szCs w:val="28"/>
          <w:lang w:val="uk-UA" w:eastAsia="uk-UA"/>
        </w:rPr>
        <w:t xml:space="preserve">одання </w:t>
      </w:r>
    </w:p>
    <w:p w14:paraId="23524D5C" w14:textId="77777777" w:rsidR="00CE281C" w:rsidRPr="00CE281C" w:rsidRDefault="00D16FB4" w:rsidP="00CE281C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декларацій особами, уповноваженими</w:t>
      </w:r>
    </w:p>
    <w:p w14:paraId="276E8B8E" w14:textId="77777777" w:rsidR="00CE281C" w:rsidRPr="00CE281C" w:rsidRDefault="00CE281C" w:rsidP="00CE281C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CE281C">
        <w:rPr>
          <w:b/>
          <w:bCs/>
          <w:color w:val="000000"/>
          <w:sz w:val="28"/>
          <w:szCs w:val="28"/>
          <w:lang w:val="uk-UA" w:eastAsia="uk-UA"/>
        </w:rPr>
        <w:t xml:space="preserve">на виконання функції держави або </w:t>
      </w:r>
    </w:p>
    <w:p w14:paraId="56EC84DA" w14:textId="77777777" w:rsidR="00CE281C" w:rsidRPr="00CE281C" w:rsidRDefault="00CE281C" w:rsidP="00CE281C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CE281C">
        <w:rPr>
          <w:b/>
          <w:bCs/>
          <w:color w:val="000000"/>
          <w:sz w:val="28"/>
          <w:szCs w:val="28"/>
          <w:lang w:val="uk-UA" w:eastAsia="uk-UA"/>
        </w:rPr>
        <w:t>місцевого самоврядування</w:t>
      </w:r>
      <w:r w:rsidR="00D16FB4">
        <w:rPr>
          <w:b/>
          <w:bCs/>
          <w:color w:val="000000"/>
          <w:sz w:val="28"/>
          <w:szCs w:val="28"/>
          <w:lang w:val="uk-UA" w:eastAsia="uk-UA"/>
        </w:rPr>
        <w:t>,</w:t>
      </w:r>
      <w:r w:rsidRPr="00CE281C">
        <w:rPr>
          <w:b/>
          <w:bCs/>
          <w:color w:val="000000"/>
          <w:sz w:val="28"/>
          <w:szCs w:val="28"/>
          <w:lang w:val="uk-UA" w:eastAsia="uk-UA"/>
        </w:rPr>
        <w:t xml:space="preserve"> за 2023 рік</w:t>
      </w:r>
    </w:p>
    <w:p w14:paraId="4AB176DC" w14:textId="77777777" w:rsidR="00171766" w:rsidRPr="00CE281C" w:rsidRDefault="00171766" w:rsidP="00171766">
      <w:pPr>
        <w:jc w:val="both"/>
        <w:rPr>
          <w:rStyle w:val="a5"/>
          <w:color w:val="000000"/>
          <w:lang w:eastAsia="uk-UA"/>
        </w:rPr>
      </w:pPr>
    </w:p>
    <w:p w14:paraId="1529C3B2" w14:textId="77777777" w:rsidR="00171766" w:rsidRPr="00DC4FE6" w:rsidRDefault="00377DCD" w:rsidP="00CE281C">
      <w:pPr>
        <w:keepNext/>
        <w:ind w:firstLine="567"/>
        <w:jc w:val="both"/>
        <w:outlineLvl w:val="0"/>
        <w:rPr>
          <w:sz w:val="28"/>
          <w:szCs w:val="28"/>
          <w:lang w:val="uk-UA"/>
        </w:rPr>
      </w:pPr>
      <w:r w:rsidRPr="00377DCD">
        <w:rPr>
          <w:sz w:val="28"/>
          <w:szCs w:val="28"/>
        </w:rPr>
        <w:t> </w:t>
      </w:r>
      <w:r w:rsidRPr="00377DCD">
        <w:rPr>
          <w:sz w:val="28"/>
          <w:szCs w:val="28"/>
          <w:lang w:val="uk-UA"/>
        </w:rPr>
        <w:t>Відповідно до статті 45 Закону України «Про запобігання корупції»</w:t>
      </w:r>
      <w:r w:rsidR="00DC4FE6">
        <w:rPr>
          <w:sz w:val="28"/>
          <w:szCs w:val="28"/>
          <w:lang w:val="uk-UA"/>
        </w:rPr>
        <w:t xml:space="preserve"> (далі – Закон)</w:t>
      </w:r>
      <w:r w:rsidRPr="00377DCD">
        <w:rPr>
          <w:sz w:val="28"/>
          <w:szCs w:val="28"/>
          <w:lang w:val="uk-UA"/>
        </w:rPr>
        <w:t xml:space="preserve">, статті 13 Закону України «Про службу в органах місцевого самоврядування», </w:t>
      </w:r>
      <w:r w:rsidR="00CE281C">
        <w:rPr>
          <w:sz w:val="28"/>
          <w:szCs w:val="28"/>
          <w:lang w:val="uk-UA"/>
        </w:rPr>
        <w:t>Порядку</w:t>
      </w:r>
      <w:r w:rsidR="00CE281C" w:rsidRPr="00377DCD">
        <w:rPr>
          <w:sz w:val="28"/>
          <w:szCs w:val="28"/>
          <w:lang w:val="uk-UA"/>
        </w:rPr>
        <w:t xml:space="preserve"> перевірки факту подання суб'єктами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корупції про випадки неподання чи несвоєчасного подання таких декларацій, затвердженого наказом Національного агентства з питань запобігання корупції (далі - Національне агентство)</w:t>
      </w:r>
      <w:r w:rsidR="00CE281C">
        <w:rPr>
          <w:sz w:val="28"/>
          <w:szCs w:val="28"/>
          <w:lang w:val="uk-UA"/>
        </w:rPr>
        <w:t xml:space="preserve"> </w:t>
      </w:r>
      <w:r w:rsidR="00CE281C" w:rsidRPr="00377DCD">
        <w:rPr>
          <w:sz w:val="28"/>
          <w:szCs w:val="28"/>
          <w:lang w:val="uk-UA"/>
        </w:rPr>
        <w:t>від 20.08.2021 № 539/21</w:t>
      </w:r>
      <w:r w:rsidRPr="00377DCD">
        <w:rPr>
          <w:sz w:val="28"/>
          <w:szCs w:val="28"/>
          <w:lang w:val="uk-UA"/>
        </w:rPr>
        <w:t>,</w:t>
      </w:r>
      <w:r w:rsidR="00CE281C">
        <w:rPr>
          <w:sz w:val="28"/>
          <w:szCs w:val="28"/>
          <w:lang w:val="uk-UA"/>
        </w:rPr>
        <w:t xml:space="preserve"> </w:t>
      </w:r>
      <w:r w:rsidR="00CE281C" w:rsidRPr="00377DCD">
        <w:rPr>
          <w:sz w:val="28"/>
          <w:szCs w:val="28"/>
          <w:lang w:val="uk-UA"/>
        </w:rPr>
        <w:t xml:space="preserve">керуючись статтями 42, 59 Закону України «Про місцеве </w:t>
      </w:r>
      <w:r w:rsidR="00CE281C" w:rsidRPr="00DC4FE6">
        <w:rPr>
          <w:sz w:val="28"/>
          <w:szCs w:val="28"/>
          <w:lang w:val="uk-UA"/>
        </w:rPr>
        <w:t>самоврядування в Україні»,</w:t>
      </w:r>
      <w:r w:rsidRPr="00DC4FE6">
        <w:rPr>
          <w:sz w:val="28"/>
          <w:szCs w:val="28"/>
          <w:lang w:val="uk-UA"/>
        </w:rPr>
        <w:t xml:space="preserve"> з метою забезпечення належного виконання вимог Закону щодо фінансового контролю, своєчасного подання декларацій осіб, уповноважених на виконання функції держави або місце</w:t>
      </w:r>
      <w:r w:rsidR="00CE281C" w:rsidRPr="00DC4FE6">
        <w:rPr>
          <w:sz w:val="28"/>
          <w:szCs w:val="28"/>
          <w:lang w:val="uk-UA"/>
        </w:rPr>
        <w:t>вого самоврядування за 2023 рік:</w:t>
      </w:r>
      <w:r w:rsidR="00171766" w:rsidRPr="00DC4FE6">
        <w:rPr>
          <w:sz w:val="28"/>
          <w:szCs w:val="28"/>
          <w:lang w:val="uk-UA"/>
        </w:rPr>
        <w:t xml:space="preserve"> </w:t>
      </w:r>
    </w:p>
    <w:p w14:paraId="7E453B1C" w14:textId="77777777" w:rsidR="00CE281C" w:rsidRDefault="00CE281C" w:rsidP="00377DCD">
      <w:pPr>
        <w:jc w:val="both"/>
        <w:rPr>
          <w:color w:val="000000"/>
          <w:sz w:val="28"/>
          <w:szCs w:val="28"/>
          <w:lang w:val="uk-UA" w:eastAsia="uk-UA"/>
        </w:rPr>
      </w:pPr>
    </w:p>
    <w:p w14:paraId="40F98AE5" w14:textId="77777777" w:rsidR="00CE281C" w:rsidRDefault="00377DCD" w:rsidP="00377DCD">
      <w:pPr>
        <w:jc w:val="both"/>
        <w:rPr>
          <w:color w:val="000000"/>
          <w:sz w:val="28"/>
          <w:szCs w:val="28"/>
          <w:lang w:val="uk-UA" w:eastAsia="uk-UA"/>
        </w:rPr>
      </w:pPr>
      <w:r w:rsidRPr="00377DCD">
        <w:rPr>
          <w:color w:val="000000"/>
          <w:sz w:val="28"/>
          <w:szCs w:val="28"/>
          <w:lang w:val="uk-UA" w:eastAsia="uk-UA"/>
        </w:rPr>
        <w:t xml:space="preserve">1. </w:t>
      </w:r>
      <w:r w:rsidR="00CE281C" w:rsidRPr="00CE281C">
        <w:rPr>
          <w:color w:val="000000"/>
          <w:sz w:val="28"/>
          <w:szCs w:val="28"/>
          <w:lang w:val="uk-UA" w:eastAsia="uk-UA"/>
        </w:rPr>
        <w:t xml:space="preserve">Зобов’язати посадових осіб виконавчих органів </w:t>
      </w:r>
      <w:r w:rsidR="00CB2CD0">
        <w:rPr>
          <w:color w:val="000000"/>
          <w:sz w:val="28"/>
          <w:szCs w:val="28"/>
          <w:lang w:val="uk-UA" w:eastAsia="uk-UA"/>
        </w:rPr>
        <w:t>Рожищенської</w:t>
      </w:r>
      <w:r w:rsidR="00CE281C" w:rsidRPr="00CE281C">
        <w:rPr>
          <w:color w:val="000000"/>
          <w:sz w:val="28"/>
          <w:szCs w:val="28"/>
          <w:lang w:val="uk-UA" w:eastAsia="uk-UA"/>
        </w:rPr>
        <w:t xml:space="preserve"> міської ради, посадових осіб підприємств, установ, </w:t>
      </w:r>
      <w:r w:rsidR="00CB2CD0">
        <w:rPr>
          <w:color w:val="000000"/>
          <w:sz w:val="28"/>
          <w:szCs w:val="28"/>
          <w:lang w:val="uk-UA" w:eastAsia="uk-UA"/>
        </w:rPr>
        <w:t>організацій</w:t>
      </w:r>
      <w:r w:rsidR="00B2284D">
        <w:rPr>
          <w:color w:val="000000"/>
          <w:sz w:val="28"/>
          <w:szCs w:val="28"/>
          <w:lang w:val="uk-UA" w:eastAsia="uk-UA"/>
        </w:rPr>
        <w:t xml:space="preserve"> та закладів,</w:t>
      </w:r>
      <w:r w:rsidR="00CE281C" w:rsidRPr="00CE281C">
        <w:rPr>
          <w:color w:val="000000"/>
          <w:sz w:val="28"/>
          <w:szCs w:val="28"/>
          <w:lang w:val="uk-UA" w:eastAsia="uk-UA"/>
        </w:rPr>
        <w:t xml:space="preserve"> що належать до сфери управління </w:t>
      </w:r>
      <w:r w:rsidR="00CB2CD0">
        <w:rPr>
          <w:color w:val="000000"/>
          <w:sz w:val="28"/>
          <w:szCs w:val="28"/>
          <w:lang w:val="uk-UA" w:eastAsia="uk-UA"/>
        </w:rPr>
        <w:t>Рожищенської</w:t>
      </w:r>
      <w:r w:rsidR="00CE281C" w:rsidRPr="00CE281C">
        <w:rPr>
          <w:color w:val="000000"/>
          <w:sz w:val="28"/>
          <w:szCs w:val="28"/>
          <w:lang w:val="uk-UA" w:eastAsia="uk-UA"/>
        </w:rPr>
        <w:t xml:space="preserve"> міської ради, подати в строк до 31 березня 2024 року включно декларації особи, уповноваженої на виконання функції держави або місце</w:t>
      </w:r>
      <w:r w:rsidR="00DC4FE6">
        <w:rPr>
          <w:color w:val="000000"/>
          <w:sz w:val="28"/>
          <w:szCs w:val="28"/>
          <w:lang w:val="uk-UA" w:eastAsia="uk-UA"/>
        </w:rPr>
        <w:t>вого самоврядування за 2023 рік</w:t>
      </w:r>
      <w:r w:rsidR="00CE281C" w:rsidRPr="00CE281C">
        <w:rPr>
          <w:color w:val="000000"/>
          <w:sz w:val="28"/>
          <w:szCs w:val="28"/>
          <w:lang w:val="uk-UA" w:eastAsia="uk-UA"/>
        </w:rPr>
        <w:t>, шляхом заповнення на офіційному веб-сайті Національного агентства з питань запобігання корупції (nazk.gov.ua) за формою, що визначена Національним агентством.</w:t>
      </w:r>
    </w:p>
    <w:p w14:paraId="4052586B" w14:textId="77777777" w:rsidR="00B2284D" w:rsidRDefault="00377DCD" w:rsidP="00DC4FE6">
      <w:pPr>
        <w:jc w:val="both"/>
        <w:rPr>
          <w:sz w:val="28"/>
          <w:szCs w:val="28"/>
          <w:lang w:val="uk-UA" w:eastAsia="uk-UA"/>
        </w:rPr>
      </w:pPr>
      <w:r w:rsidRPr="00377DCD">
        <w:rPr>
          <w:color w:val="000000"/>
          <w:sz w:val="28"/>
          <w:szCs w:val="28"/>
          <w:lang w:val="uk-UA" w:eastAsia="uk-UA"/>
        </w:rPr>
        <w:t>2.</w:t>
      </w:r>
      <w:r w:rsidR="00B2284D">
        <w:rPr>
          <w:color w:val="000000"/>
          <w:sz w:val="28"/>
          <w:szCs w:val="28"/>
          <w:lang w:val="uk-UA" w:eastAsia="uk-UA"/>
        </w:rPr>
        <w:t xml:space="preserve"> Керівникам</w:t>
      </w:r>
      <w:r w:rsidRPr="00377DCD">
        <w:rPr>
          <w:color w:val="000000"/>
          <w:sz w:val="28"/>
          <w:szCs w:val="28"/>
          <w:lang w:val="uk-UA" w:eastAsia="uk-UA"/>
        </w:rPr>
        <w:t> </w:t>
      </w:r>
      <w:r w:rsidR="00B2284D">
        <w:rPr>
          <w:color w:val="000000"/>
          <w:sz w:val="28"/>
          <w:szCs w:val="28"/>
          <w:lang w:val="uk-UA" w:eastAsia="uk-UA"/>
        </w:rPr>
        <w:t>г</w:t>
      </w:r>
      <w:r w:rsidR="006F5458">
        <w:rPr>
          <w:color w:val="000000"/>
          <w:sz w:val="28"/>
          <w:szCs w:val="28"/>
          <w:lang w:val="uk-UA" w:eastAsia="uk-UA"/>
        </w:rPr>
        <w:t>уманітарно</w:t>
      </w:r>
      <w:r w:rsidR="00B2284D">
        <w:rPr>
          <w:color w:val="000000"/>
          <w:sz w:val="28"/>
          <w:szCs w:val="28"/>
          <w:lang w:val="uk-UA" w:eastAsia="uk-UA"/>
        </w:rPr>
        <w:t>го відділу, фінансового</w:t>
      </w:r>
      <w:r w:rsidR="006F5458">
        <w:rPr>
          <w:color w:val="000000"/>
          <w:sz w:val="28"/>
          <w:szCs w:val="28"/>
          <w:lang w:val="uk-UA" w:eastAsia="uk-UA"/>
        </w:rPr>
        <w:t xml:space="preserve"> відділу,</w:t>
      </w:r>
      <w:r w:rsidR="00B2284D">
        <w:rPr>
          <w:color w:val="000000"/>
          <w:sz w:val="28"/>
          <w:szCs w:val="28"/>
          <w:lang w:val="uk-UA" w:eastAsia="uk-UA"/>
        </w:rPr>
        <w:t xml:space="preserve"> управління</w:t>
      </w:r>
      <w:r w:rsidR="006F5458">
        <w:rPr>
          <w:color w:val="000000"/>
          <w:sz w:val="28"/>
          <w:szCs w:val="28"/>
          <w:lang w:val="uk-UA" w:eastAsia="uk-UA"/>
        </w:rPr>
        <w:t xml:space="preserve"> «Центр надання адміністративних послуг</w:t>
      </w:r>
      <w:r w:rsidR="006C70CC">
        <w:rPr>
          <w:color w:val="000000"/>
          <w:sz w:val="28"/>
          <w:szCs w:val="28"/>
          <w:lang w:val="uk-UA" w:eastAsia="uk-UA"/>
        </w:rPr>
        <w:t>»</w:t>
      </w:r>
      <w:r w:rsidR="006F5458">
        <w:rPr>
          <w:color w:val="000000"/>
          <w:sz w:val="28"/>
          <w:szCs w:val="28"/>
          <w:lang w:val="uk-UA" w:eastAsia="uk-UA"/>
        </w:rPr>
        <w:t xml:space="preserve"> та соціального захисту населення Рожищенської</w:t>
      </w:r>
      <w:r w:rsidR="006F5458" w:rsidRPr="006F5458">
        <w:rPr>
          <w:color w:val="000000"/>
          <w:sz w:val="28"/>
          <w:szCs w:val="28"/>
          <w:lang w:val="uk-UA" w:eastAsia="uk-UA"/>
        </w:rPr>
        <w:t xml:space="preserve"> міської </w:t>
      </w:r>
      <w:r w:rsidR="006F5458" w:rsidRPr="006C70CC">
        <w:rPr>
          <w:sz w:val="28"/>
          <w:szCs w:val="28"/>
          <w:lang w:val="uk-UA" w:eastAsia="uk-UA"/>
        </w:rPr>
        <w:t>ради, комунальних підприємств, установ, організацій та закладів</w:t>
      </w:r>
      <w:r w:rsidR="00DC4FE6" w:rsidRPr="006C70CC">
        <w:rPr>
          <w:sz w:val="28"/>
          <w:szCs w:val="28"/>
          <w:lang w:val="uk-UA" w:eastAsia="uk-UA"/>
        </w:rPr>
        <w:t>,</w:t>
      </w:r>
      <w:r w:rsidR="006F5458" w:rsidRPr="006C70CC">
        <w:rPr>
          <w:sz w:val="28"/>
          <w:szCs w:val="28"/>
          <w:lang w:val="uk-UA" w:eastAsia="uk-UA"/>
        </w:rPr>
        <w:t xml:space="preserve"> що належать до сфери управління </w:t>
      </w:r>
      <w:r w:rsidR="00DC4FE6" w:rsidRPr="006C70CC">
        <w:rPr>
          <w:sz w:val="28"/>
          <w:szCs w:val="28"/>
          <w:lang w:val="uk-UA" w:eastAsia="uk-UA"/>
        </w:rPr>
        <w:t>Рожищенської</w:t>
      </w:r>
      <w:r w:rsidR="006F5458" w:rsidRPr="006C70CC">
        <w:rPr>
          <w:sz w:val="28"/>
          <w:szCs w:val="28"/>
          <w:lang w:val="uk-UA" w:eastAsia="uk-UA"/>
        </w:rPr>
        <w:t xml:space="preserve"> міської ради</w:t>
      </w:r>
      <w:r w:rsidR="00B2284D">
        <w:rPr>
          <w:sz w:val="28"/>
          <w:szCs w:val="28"/>
          <w:lang w:val="uk-UA" w:eastAsia="uk-UA"/>
        </w:rPr>
        <w:t>:</w:t>
      </w:r>
    </w:p>
    <w:p w14:paraId="3216E9EC" w14:textId="77777777" w:rsidR="00DC4FE6" w:rsidRPr="006C70CC" w:rsidRDefault="00B2284D" w:rsidP="00DC4FE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1)</w:t>
      </w:r>
      <w:r w:rsidR="006F5458" w:rsidRPr="006C70CC">
        <w:rPr>
          <w:sz w:val="28"/>
          <w:szCs w:val="28"/>
          <w:lang w:val="uk-UA" w:eastAsia="uk-UA"/>
        </w:rPr>
        <w:t xml:space="preserve"> </w:t>
      </w:r>
      <w:r w:rsidR="00DC4FE6" w:rsidRPr="006C70CC">
        <w:rPr>
          <w:sz w:val="28"/>
          <w:szCs w:val="28"/>
          <w:lang w:val="uk-UA" w:eastAsia="uk-UA"/>
        </w:rPr>
        <w:t xml:space="preserve">інформувати підпорядкованих посадових осіб про обов'язок подання ними, відповідно до вимог Закону України «Про запобігання корупції», </w:t>
      </w:r>
      <w:r>
        <w:rPr>
          <w:sz w:val="28"/>
          <w:szCs w:val="28"/>
          <w:lang w:val="uk-UA" w:eastAsia="uk-UA"/>
        </w:rPr>
        <w:t>декларацій</w:t>
      </w:r>
      <w:r w:rsidR="00DC4FE6" w:rsidRPr="006C70CC">
        <w:rPr>
          <w:sz w:val="28"/>
          <w:szCs w:val="28"/>
          <w:lang w:val="uk-UA" w:eastAsia="uk-UA"/>
        </w:rPr>
        <w:t xml:space="preserve"> особи, уповноваженої на виконання функції держави або місцевого самоврядування</w:t>
      </w:r>
      <w:r w:rsidR="00985F76">
        <w:rPr>
          <w:sz w:val="28"/>
          <w:szCs w:val="28"/>
          <w:lang w:val="uk-UA" w:eastAsia="uk-UA"/>
        </w:rPr>
        <w:t>,</w:t>
      </w:r>
      <w:r w:rsidR="0028034A">
        <w:rPr>
          <w:sz w:val="28"/>
          <w:szCs w:val="28"/>
          <w:lang w:val="uk-UA" w:eastAsia="uk-UA"/>
        </w:rPr>
        <w:t xml:space="preserve"> за 2023 рік;</w:t>
      </w:r>
    </w:p>
    <w:p w14:paraId="3418CF89" w14:textId="77777777" w:rsidR="006F5458" w:rsidRDefault="00B2284D" w:rsidP="006C70CC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2) </w:t>
      </w:r>
      <w:r w:rsidR="006F5458" w:rsidRPr="006F5458">
        <w:rPr>
          <w:color w:val="000000"/>
          <w:sz w:val="28"/>
          <w:szCs w:val="28"/>
          <w:lang w:val="uk-UA" w:eastAsia="uk-UA"/>
        </w:rPr>
        <w:t>перевірити факт подання підлеглими посадовими особами в (тому числі звільненими</w:t>
      </w:r>
      <w:r w:rsidR="006F5458">
        <w:rPr>
          <w:color w:val="000000"/>
          <w:sz w:val="28"/>
          <w:szCs w:val="28"/>
          <w:lang w:val="uk-UA" w:eastAsia="uk-UA"/>
        </w:rPr>
        <w:t>)</w:t>
      </w:r>
      <w:r w:rsidR="006F5458" w:rsidRPr="006F5458">
        <w:rPr>
          <w:color w:val="000000"/>
          <w:sz w:val="28"/>
          <w:szCs w:val="28"/>
          <w:lang w:val="uk-UA" w:eastAsia="uk-UA"/>
        </w:rPr>
        <w:t xml:space="preserve"> декларацій</w:t>
      </w:r>
      <w:r w:rsidR="00FA75A0">
        <w:rPr>
          <w:color w:val="000000"/>
          <w:sz w:val="28"/>
          <w:szCs w:val="28"/>
          <w:lang w:val="uk-UA" w:eastAsia="uk-UA"/>
        </w:rPr>
        <w:t xml:space="preserve"> за 2023 рік</w:t>
      </w:r>
      <w:r w:rsidR="006F5458" w:rsidRPr="006F5458">
        <w:rPr>
          <w:color w:val="000000"/>
          <w:sz w:val="28"/>
          <w:szCs w:val="28"/>
          <w:lang w:val="uk-UA" w:eastAsia="uk-UA"/>
        </w:rPr>
        <w:t xml:space="preserve"> та повідомити згідно вимогами та в строки, визначені законодавством</w:t>
      </w:r>
      <w:r w:rsidR="00FA75A0">
        <w:rPr>
          <w:color w:val="000000"/>
          <w:sz w:val="28"/>
          <w:szCs w:val="28"/>
          <w:lang w:val="uk-UA" w:eastAsia="uk-UA"/>
        </w:rPr>
        <w:t>,</w:t>
      </w:r>
      <w:r w:rsidR="006F5458" w:rsidRPr="006F5458">
        <w:rPr>
          <w:color w:val="000000"/>
          <w:sz w:val="28"/>
          <w:szCs w:val="28"/>
          <w:lang w:val="uk-UA" w:eastAsia="uk-UA"/>
        </w:rPr>
        <w:t xml:space="preserve"> Національне агентство з питань запобігання корупції про випадки неподання чи несвоєчасного подання таких декларацій. </w:t>
      </w:r>
    </w:p>
    <w:p w14:paraId="36DE9B94" w14:textId="77777777" w:rsidR="0028034A" w:rsidRPr="0028034A" w:rsidRDefault="0028034A" w:rsidP="0028034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3. Уповноваженій особі</w:t>
      </w:r>
      <w:r w:rsidRPr="0028034A">
        <w:rPr>
          <w:color w:val="000000"/>
          <w:sz w:val="28"/>
          <w:szCs w:val="28"/>
          <w:lang w:val="uk-UA" w:eastAsia="uk-UA"/>
        </w:rPr>
        <w:t xml:space="preserve"> </w:t>
      </w:r>
      <w:r w:rsidRPr="00E03BE8">
        <w:rPr>
          <w:sz w:val="28"/>
          <w:szCs w:val="28"/>
          <w:shd w:val="clear" w:color="auto" w:fill="FFFFFF"/>
          <w:lang w:val="uk-UA"/>
        </w:rPr>
        <w:t xml:space="preserve">з питань запобігання та виявлення корупції </w:t>
      </w:r>
      <w:r w:rsidRPr="00E03BE8">
        <w:rPr>
          <w:sz w:val="28"/>
          <w:szCs w:val="28"/>
          <w:lang w:val="uk-UA"/>
        </w:rPr>
        <w:t xml:space="preserve">в </w:t>
      </w:r>
      <w:proofErr w:type="spellStart"/>
      <w:r w:rsidRPr="00E03BE8">
        <w:rPr>
          <w:sz w:val="28"/>
          <w:szCs w:val="28"/>
          <w:lang w:val="uk-UA"/>
        </w:rPr>
        <w:t>Рожищенській</w:t>
      </w:r>
      <w:proofErr w:type="spellEnd"/>
      <w:r w:rsidRPr="00E03BE8">
        <w:rPr>
          <w:sz w:val="28"/>
          <w:szCs w:val="28"/>
          <w:lang w:val="uk-UA"/>
        </w:rPr>
        <w:t xml:space="preserve"> міській раді</w:t>
      </w:r>
      <w:r w:rsidR="00F130E3">
        <w:rPr>
          <w:sz w:val="28"/>
          <w:szCs w:val="28"/>
          <w:lang w:val="uk-UA"/>
        </w:rPr>
        <w:t xml:space="preserve"> Аллі Солодусі</w:t>
      </w:r>
      <w:r w:rsidRPr="0024430B">
        <w:rPr>
          <w:sz w:val="28"/>
          <w:szCs w:val="28"/>
          <w:lang w:val="uk-UA"/>
        </w:rPr>
        <w:t xml:space="preserve"> </w:t>
      </w:r>
      <w:r w:rsidRPr="0028034A">
        <w:rPr>
          <w:color w:val="000000"/>
          <w:sz w:val="28"/>
          <w:szCs w:val="28"/>
          <w:lang w:val="uk-UA" w:eastAsia="uk-UA"/>
        </w:rPr>
        <w:t>забезпечити:</w:t>
      </w:r>
    </w:p>
    <w:p w14:paraId="15034A52" w14:textId="77777777" w:rsidR="0028034A" w:rsidRPr="0028034A" w:rsidRDefault="000738ED" w:rsidP="0028034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1)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    надання посадовим особам виконавчих органів </w:t>
      </w:r>
      <w:r w:rsidR="00F130E3">
        <w:rPr>
          <w:color w:val="000000"/>
          <w:sz w:val="28"/>
          <w:szCs w:val="28"/>
          <w:lang w:val="uk-UA" w:eastAsia="uk-UA"/>
        </w:rPr>
        <w:t>Рожищенської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 міської ради за їх зверненнями консультативної допомоги, в межах компетенції, стосовно заповнення декларації;</w:t>
      </w:r>
    </w:p>
    <w:p w14:paraId="3A46DF31" w14:textId="77777777" w:rsidR="0028034A" w:rsidRPr="0028034A" w:rsidRDefault="00F130E3" w:rsidP="0028034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2)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 організацію та вжиття заходів із перевірки факту подання посадовими особами виконавчих органів </w:t>
      </w:r>
      <w:r>
        <w:rPr>
          <w:color w:val="000000"/>
          <w:sz w:val="28"/>
          <w:szCs w:val="28"/>
          <w:lang w:val="uk-UA" w:eastAsia="uk-UA"/>
        </w:rPr>
        <w:t>Рожищенської міської ради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 декларацій за </w:t>
      </w:r>
      <w:r>
        <w:rPr>
          <w:color w:val="000000"/>
          <w:sz w:val="28"/>
          <w:szCs w:val="28"/>
          <w:lang w:val="uk-UA" w:eastAsia="uk-UA"/>
        </w:rPr>
        <w:t>2023 рік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 у порядку та строки, встановлені </w:t>
      </w:r>
      <w:r>
        <w:rPr>
          <w:sz w:val="28"/>
          <w:szCs w:val="28"/>
          <w:lang w:val="uk-UA"/>
        </w:rPr>
        <w:t>Порядком</w:t>
      </w:r>
      <w:r w:rsidRPr="00377DCD">
        <w:rPr>
          <w:sz w:val="28"/>
          <w:szCs w:val="28"/>
          <w:lang w:val="uk-UA"/>
        </w:rPr>
        <w:t xml:space="preserve"> перевірки факту подання суб'єктами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корупції про випадки неподання чи несвоєчасного подання</w:t>
      </w:r>
      <w:r>
        <w:rPr>
          <w:sz w:val="28"/>
          <w:szCs w:val="28"/>
          <w:lang w:val="uk-UA"/>
        </w:rPr>
        <w:t xml:space="preserve"> таких декларацій, затвердженим</w:t>
      </w:r>
      <w:r w:rsidRPr="00377DCD">
        <w:rPr>
          <w:sz w:val="28"/>
          <w:szCs w:val="28"/>
          <w:lang w:val="uk-UA"/>
        </w:rPr>
        <w:t xml:space="preserve"> наказом Національного агентства з питань запобігання корупції</w:t>
      </w:r>
      <w:r>
        <w:rPr>
          <w:sz w:val="28"/>
          <w:szCs w:val="28"/>
          <w:lang w:val="uk-UA"/>
        </w:rPr>
        <w:t xml:space="preserve"> </w:t>
      </w:r>
      <w:r w:rsidRPr="00377DCD">
        <w:rPr>
          <w:sz w:val="28"/>
          <w:szCs w:val="28"/>
          <w:lang w:val="uk-UA"/>
        </w:rPr>
        <w:t>від 20.08.2021 № 539/21</w:t>
      </w:r>
      <w:r w:rsidR="0028034A" w:rsidRPr="0028034A">
        <w:rPr>
          <w:color w:val="000000"/>
          <w:sz w:val="28"/>
          <w:szCs w:val="28"/>
          <w:lang w:val="uk-UA" w:eastAsia="uk-UA"/>
        </w:rPr>
        <w:t>;</w:t>
      </w:r>
    </w:p>
    <w:p w14:paraId="4BED2581" w14:textId="77777777" w:rsidR="00F130E3" w:rsidRDefault="00F130E3" w:rsidP="0028034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3)</w:t>
      </w:r>
      <w:r w:rsidR="0028034A" w:rsidRPr="0028034A">
        <w:rPr>
          <w:color w:val="000000"/>
          <w:sz w:val="28"/>
          <w:szCs w:val="28"/>
          <w:lang w:val="uk-UA" w:eastAsia="uk-UA"/>
        </w:rPr>
        <w:t> повідомлення Національного агентства про встановлені факти неподання</w:t>
      </w:r>
      <w:r w:rsidR="0028034A" w:rsidRPr="0028034A">
        <w:rPr>
          <w:color w:val="000000"/>
          <w:sz w:val="28"/>
          <w:szCs w:val="28"/>
          <w:lang w:val="uk-UA" w:eastAsia="uk-UA"/>
        </w:rPr>
        <w:br/>
        <w:t xml:space="preserve">чи несвоєчасного подання декларацій за </w:t>
      </w:r>
      <w:r>
        <w:rPr>
          <w:color w:val="000000"/>
          <w:sz w:val="28"/>
          <w:szCs w:val="28"/>
          <w:lang w:val="uk-UA" w:eastAsia="uk-UA"/>
        </w:rPr>
        <w:t>2023 рік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 посадовими особами виконавчих органів </w:t>
      </w:r>
      <w:r>
        <w:rPr>
          <w:color w:val="000000"/>
          <w:sz w:val="28"/>
          <w:szCs w:val="28"/>
          <w:lang w:val="uk-UA" w:eastAsia="uk-UA"/>
        </w:rPr>
        <w:t>Рожищенської міської ради;</w:t>
      </w:r>
      <w:r w:rsidRPr="0028034A">
        <w:rPr>
          <w:color w:val="000000"/>
          <w:sz w:val="28"/>
          <w:szCs w:val="28"/>
          <w:lang w:val="uk-UA" w:eastAsia="uk-UA"/>
        </w:rPr>
        <w:t xml:space="preserve"> </w:t>
      </w:r>
    </w:p>
    <w:p w14:paraId="63C4A35F" w14:textId="77777777" w:rsidR="0028034A" w:rsidRPr="0028034A" w:rsidRDefault="00F130E3" w:rsidP="0028034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4) 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інформування </w:t>
      </w:r>
      <w:proofErr w:type="spellStart"/>
      <w:r>
        <w:rPr>
          <w:color w:val="000000"/>
          <w:sz w:val="28"/>
          <w:szCs w:val="28"/>
          <w:lang w:val="uk-UA" w:eastAsia="uk-UA"/>
        </w:rPr>
        <w:t>Рожищенського</w:t>
      </w:r>
      <w:proofErr w:type="spellEnd"/>
      <w:r w:rsidR="0028034A" w:rsidRPr="0028034A">
        <w:rPr>
          <w:color w:val="000000"/>
          <w:sz w:val="28"/>
          <w:szCs w:val="28"/>
          <w:lang w:val="uk-UA" w:eastAsia="uk-UA"/>
        </w:rPr>
        <w:t xml:space="preserve"> міського голови про встановлені факти неподання чи несвоєчасного подання декларацій за </w:t>
      </w:r>
      <w:r>
        <w:rPr>
          <w:color w:val="000000"/>
          <w:sz w:val="28"/>
          <w:szCs w:val="28"/>
          <w:lang w:val="uk-UA" w:eastAsia="uk-UA"/>
        </w:rPr>
        <w:t xml:space="preserve">2023 рік посадовими особами </w:t>
      </w:r>
      <w:r w:rsidRPr="0028034A">
        <w:rPr>
          <w:color w:val="000000"/>
          <w:sz w:val="28"/>
          <w:szCs w:val="28"/>
          <w:lang w:val="uk-UA" w:eastAsia="uk-UA"/>
        </w:rPr>
        <w:t xml:space="preserve">виконавчих органів </w:t>
      </w:r>
      <w:r>
        <w:rPr>
          <w:color w:val="000000"/>
          <w:sz w:val="28"/>
          <w:szCs w:val="28"/>
          <w:lang w:val="uk-UA" w:eastAsia="uk-UA"/>
        </w:rPr>
        <w:t>Рожищенської міської ради.</w:t>
      </w:r>
    </w:p>
    <w:p w14:paraId="09BC67BB" w14:textId="77777777" w:rsidR="0028034A" w:rsidRPr="0028034A" w:rsidRDefault="00985F76" w:rsidP="0028034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4.</w:t>
      </w:r>
      <w:r w:rsidR="0028034A" w:rsidRPr="0028034A">
        <w:rPr>
          <w:color w:val="000000"/>
          <w:sz w:val="28"/>
          <w:szCs w:val="28"/>
          <w:lang w:val="uk-UA" w:eastAsia="uk-UA"/>
        </w:rPr>
        <w:t> </w:t>
      </w:r>
      <w:r w:rsidR="00F130E3">
        <w:rPr>
          <w:color w:val="000000"/>
          <w:sz w:val="28"/>
          <w:szCs w:val="28"/>
          <w:lang w:val="uk-UA" w:eastAsia="uk-UA"/>
        </w:rPr>
        <w:t>Головному спеціалісту з питань кадрової роботи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 </w:t>
      </w:r>
      <w:r w:rsidR="00F130E3">
        <w:rPr>
          <w:color w:val="000000"/>
          <w:sz w:val="28"/>
          <w:szCs w:val="28"/>
          <w:lang w:val="uk-UA" w:eastAsia="uk-UA"/>
        </w:rPr>
        <w:t>юридичного відділу Рожищенської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 міської ради</w:t>
      </w:r>
      <w:r w:rsidR="00F130E3">
        <w:rPr>
          <w:color w:val="000000"/>
          <w:sz w:val="28"/>
          <w:szCs w:val="28"/>
          <w:lang w:val="uk-UA" w:eastAsia="uk-UA"/>
        </w:rPr>
        <w:t xml:space="preserve"> Людмилі </w:t>
      </w:r>
      <w:proofErr w:type="spellStart"/>
      <w:r w:rsidR="00F130E3">
        <w:rPr>
          <w:color w:val="000000"/>
          <w:sz w:val="28"/>
          <w:szCs w:val="28"/>
          <w:lang w:val="uk-UA" w:eastAsia="uk-UA"/>
        </w:rPr>
        <w:t>Кльоц</w:t>
      </w:r>
      <w:proofErr w:type="spellEnd"/>
      <w:r w:rsidR="00F130E3">
        <w:rPr>
          <w:color w:val="000000"/>
          <w:sz w:val="28"/>
          <w:szCs w:val="28"/>
          <w:lang w:val="uk-UA" w:eastAsia="uk-UA"/>
        </w:rPr>
        <w:t xml:space="preserve"> надати до 01.04.2024 року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 </w:t>
      </w:r>
      <w:r w:rsidR="00F130E3">
        <w:rPr>
          <w:color w:val="000000"/>
          <w:sz w:val="28"/>
          <w:szCs w:val="28"/>
          <w:lang w:val="uk-UA" w:eastAsia="uk-UA"/>
        </w:rPr>
        <w:t>уповноваженій особі</w:t>
      </w:r>
      <w:r w:rsidR="00F130E3" w:rsidRPr="0028034A">
        <w:rPr>
          <w:color w:val="000000"/>
          <w:sz w:val="28"/>
          <w:szCs w:val="28"/>
          <w:lang w:val="uk-UA" w:eastAsia="uk-UA"/>
        </w:rPr>
        <w:t xml:space="preserve"> </w:t>
      </w:r>
      <w:r w:rsidR="00F130E3" w:rsidRPr="00E03BE8">
        <w:rPr>
          <w:sz w:val="28"/>
          <w:szCs w:val="28"/>
          <w:shd w:val="clear" w:color="auto" w:fill="FFFFFF"/>
          <w:lang w:val="uk-UA"/>
        </w:rPr>
        <w:t xml:space="preserve">з питань запобігання та виявлення корупції </w:t>
      </w:r>
      <w:r w:rsidR="00F130E3" w:rsidRPr="00E03BE8">
        <w:rPr>
          <w:sz w:val="28"/>
          <w:szCs w:val="28"/>
          <w:lang w:val="uk-UA"/>
        </w:rPr>
        <w:t xml:space="preserve">в </w:t>
      </w:r>
      <w:proofErr w:type="spellStart"/>
      <w:r w:rsidR="00F130E3" w:rsidRPr="00E03BE8">
        <w:rPr>
          <w:sz w:val="28"/>
          <w:szCs w:val="28"/>
          <w:lang w:val="uk-UA"/>
        </w:rPr>
        <w:t>Рожищенській</w:t>
      </w:r>
      <w:proofErr w:type="spellEnd"/>
      <w:r w:rsidR="00F130E3" w:rsidRPr="00E03BE8">
        <w:rPr>
          <w:sz w:val="28"/>
          <w:szCs w:val="28"/>
          <w:lang w:val="uk-UA"/>
        </w:rPr>
        <w:t xml:space="preserve"> міській раді</w:t>
      </w:r>
      <w:r w:rsidR="00F130E3">
        <w:rPr>
          <w:sz w:val="28"/>
          <w:szCs w:val="28"/>
          <w:lang w:val="uk-UA"/>
        </w:rPr>
        <w:t xml:space="preserve"> Аллі Солодусі</w:t>
      </w:r>
      <w:r w:rsidR="00F130E3" w:rsidRPr="0024430B">
        <w:rPr>
          <w:sz w:val="28"/>
          <w:szCs w:val="28"/>
          <w:lang w:val="uk-UA"/>
        </w:rPr>
        <w:t xml:space="preserve"> </w:t>
      </w:r>
      <w:r w:rsidR="0028034A" w:rsidRPr="0028034A">
        <w:rPr>
          <w:color w:val="000000"/>
          <w:sz w:val="28"/>
          <w:szCs w:val="28"/>
          <w:lang w:val="uk-UA" w:eastAsia="uk-UA"/>
        </w:rPr>
        <w:t>інформацію стосовно посадових осіб (із зазначенням займаної посади, прізвища, імені та по батькові):</w:t>
      </w:r>
    </w:p>
    <w:p w14:paraId="1BE419D9" w14:textId="77777777" w:rsidR="0028034A" w:rsidRPr="0028034A" w:rsidRDefault="002B26C6" w:rsidP="0028034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1) які станом на 31.12.2023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року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 перебували на посадах у виконавчих органах</w:t>
      </w:r>
      <w:r w:rsidR="0028034A" w:rsidRPr="0028034A">
        <w:rPr>
          <w:color w:val="000000"/>
          <w:sz w:val="28"/>
          <w:szCs w:val="28"/>
          <w:lang w:val="uk-UA" w:eastAsia="uk-UA"/>
        </w:rPr>
        <w:br/>
      </w:r>
      <w:r w:rsidR="00F130E3">
        <w:rPr>
          <w:color w:val="000000"/>
          <w:sz w:val="28"/>
          <w:szCs w:val="28"/>
          <w:lang w:val="uk-UA" w:eastAsia="uk-UA"/>
        </w:rPr>
        <w:t>Рожищенської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 міської ради (у тому числі, які перебували у відпустках по догляду за дитиною);</w:t>
      </w:r>
    </w:p>
    <w:p w14:paraId="18C0540E" w14:textId="77777777" w:rsidR="0028034A" w:rsidRPr="0028034A" w:rsidRDefault="002B26C6" w:rsidP="0028034A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2) я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кі у </w:t>
      </w:r>
      <w:r>
        <w:rPr>
          <w:color w:val="000000"/>
          <w:sz w:val="28"/>
          <w:szCs w:val="28"/>
          <w:lang w:val="uk-UA" w:eastAsia="uk-UA"/>
        </w:rPr>
        <w:t>2023 році</w:t>
      </w:r>
      <w:r w:rsidR="0028034A" w:rsidRPr="0028034A">
        <w:rPr>
          <w:color w:val="000000"/>
          <w:sz w:val="28"/>
          <w:szCs w:val="28"/>
          <w:lang w:val="uk-UA" w:eastAsia="uk-UA"/>
        </w:rPr>
        <w:t xml:space="preserve"> припинили діяльність, пов’язану з виконанням функцій місцевого самоврядування.</w:t>
      </w:r>
    </w:p>
    <w:p w14:paraId="256555BC" w14:textId="77777777" w:rsidR="006F5458" w:rsidRPr="00985F76" w:rsidRDefault="00B7396F" w:rsidP="00B7396F">
      <w:pPr>
        <w:jc w:val="both"/>
        <w:rPr>
          <w:sz w:val="28"/>
          <w:szCs w:val="28"/>
          <w:lang w:val="uk-UA" w:eastAsia="uk-UA"/>
        </w:rPr>
      </w:pPr>
      <w:r w:rsidRPr="00985F76">
        <w:rPr>
          <w:sz w:val="28"/>
          <w:szCs w:val="28"/>
          <w:lang w:val="uk-UA" w:eastAsia="uk-UA"/>
        </w:rPr>
        <w:t xml:space="preserve">5. </w:t>
      </w:r>
      <w:r w:rsidR="00DC4FE6" w:rsidRPr="00985F76">
        <w:rPr>
          <w:sz w:val="28"/>
          <w:szCs w:val="28"/>
          <w:lang w:val="uk-UA" w:eastAsia="uk-UA"/>
        </w:rPr>
        <w:t>Загальному відділу Рожищенської міської ради (Мар’яна Демчук) направити копію цього</w:t>
      </w:r>
      <w:r w:rsidR="006F5458" w:rsidRPr="00985F76">
        <w:rPr>
          <w:sz w:val="28"/>
          <w:szCs w:val="28"/>
          <w:lang w:val="uk-UA" w:eastAsia="uk-UA"/>
        </w:rPr>
        <w:t xml:space="preserve"> розпорядження </w:t>
      </w:r>
      <w:r w:rsidR="00985F76">
        <w:rPr>
          <w:sz w:val="28"/>
          <w:szCs w:val="28"/>
          <w:lang w:val="uk-UA" w:eastAsia="uk-UA"/>
        </w:rPr>
        <w:t xml:space="preserve">виконавчим органам Рожищенської міської ради, </w:t>
      </w:r>
      <w:r w:rsidR="006F5458" w:rsidRPr="00985F76">
        <w:rPr>
          <w:sz w:val="28"/>
          <w:szCs w:val="28"/>
          <w:lang w:val="uk-UA" w:eastAsia="uk-UA"/>
        </w:rPr>
        <w:t xml:space="preserve">підприємствам, установам, організаціям та закладам, що належить до сфери управління </w:t>
      </w:r>
      <w:r w:rsidR="00DC4FE6" w:rsidRPr="00985F76">
        <w:rPr>
          <w:sz w:val="28"/>
          <w:szCs w:val="28"/>
          <w:lang w:val="uk-UA" w:eastAsia="uk-UA"/>
        </w:rPr>
        <w:t>Рожищенської</w:t>
      </w:r>
      <w:r w:rsidR="006F5458" w:rsidRPr="00985F76">
        <w:rPr>
          <w:sz w:val="28"/>
          <w:szCs w:val="28"/>
          <w:lang w:val="uk-UA" w:eastAsia="uk-UA"/>
        </w:rPr>
        <w:t xml:space="preserve"> міської ради для виконання.</w:t>
      </w:r>
    </w:p>
    <w:p w14:paraId="3B96CD10" w14:textId="77777777" w:rsidR="00171766" w:rsidRPr="00377DCD" w:rsidRDefault="00B7396F" w:rsidP="001717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71766" w:rsidRPr="00377DCD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377DCD" w:rsidRPr="00377DCD">
        <w:rPr>
          <w:sz w:val="28"/>
          <w:szCs w:val="28"/>
          <w:lang w:val="uk-UA"/>
        </w:rPr>
        <w:t>залишаю за собою</w:t>
      </w:r>
      <w:r w:rsidR="00171766" w:rsidRPr="00377DCD">
        <w:rPr>
          <w:sz w:val="28"/>
          <w:szCs w:val="28"/>
          <w:lang w:val="uk-UA"/>
        </w:rPr>
        <w:t xml:space="preserve">. </w:t>
      </w:r>
    </w:p>
    <w:p w14:paraId="2345A865" w14:textId="77777777" w:rsidR="00171766" w:rsidRPr="00377DCD" w:rsidRDefault="00171766" w:rsidP="00171766">
      <w:pPr>
        <w:jc w:val="both"/>
        <w:rPr>
          <w:sz w:val="28"/>
          <w:szCs w:val="28"/>
          <w:lang w:val="uk-UA"/>
        </w:rPr>
      </w:pPr>
    </w:p>
    <w:p w14:paraId="4259EC67" w14:textId="77777777" w:rsidR="00171766" w:rsidRPr="00377DCD" w:rsidRDefault="00171766" w:rsidP="00171766">
      <w:pPr>
        <w:jc w:val="both"/>
        <w:rPr>
          <w:rStyle w:val="a6"/>
          <w:bCs/>
          <w:i w:val="0"/>
          <w:sz w:val="28"/>
          <w:szCs w:val="28"/>
          <w:lang w:val="uk-UA"/>
        </w:rPr>
      </w:pPr>
      <w:r w:rsidRPr="00377DCD">
        <w:rPr>
          <w:bCs/>
          <w:iCs/>
          <w:sz w:val="28"/>
          <w:szCs w:val="28"/>
          <w:lang w:val="uk-UA"/>
        </w:rPr>
        <w:t>Міський голова</w:t>
      </w:r>
      <w:r w:rsidRPr="00377DCD">
        <w:rPr>
          <w:rStyle w:val="a6"/>
          <w:bCs/>
          <w:i w:val="0"/>
          <w:sz w:val="28"/>
          <w:szCs w:val="28"/>
          <w:lang w:val="uk-UA"/>
        </w:rPr>
        <w:t xml:space="preserve">  </w:t>
      </w:r>
      <w:r w:rsidRPr="00377DCD">
        <w:rPr>
          <w:rStyle w:val="a6"/>
          <w:bCs/>
          <w:i w:val="0"/>
          <w:sz w:val="28"/>
          <w:szCs w:val="28"/>
          <w:lang w:val="uk-UA"/>
        </w:rPr>
        <w:tab/>
      </w:r>
      <w:r w:rsidRPr="00377DCD">
        <w:rPr>
          <w:rStyle w:val="a6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377DCD">
        <w:rPr>
          <w:rStyle w:val="a6"/>
          <w:b/>
          <w:i w:val="0"/>
          <w:sz w:val="28"/>
          <w:szCs w:val="28"/>
          <w:lang w:val="uk-UA"/>
        </w:rPr>
        <w:t>Вячеслав ПОЛІЩУК</w:t>
      </w:r>
      <w:r w:rsidRPr="00377DCD">
        <w:rPr>
          <w:rStyle w:val="a6"/>
          <w:bCs/>
          <w:i w:val="0"/>
          <w:sz w:val="28"/>
          <w:szCs w:val="28"/>
          <w:lang w:val="uk-UA"/>
        </w:rPr>
        <w:tab/>
      </w:r>
    </w:p>
    <w:p w14:paraId="0ECF10B9" w14:textId="77777777" w:rsidR="00171766" w:rsidRPr="00377DCD" w:rsidRDefault="00171766" w:rsidP="00171766">
      <w:pPr>
        <w:rPr>
          <w:i/>
          <w:lang w:val="uk-UA"/>
        </w:rPr>
      </w:pPr>
    </w:p>
    <w:p w14:paraId="38C152DD" w14:textId="77777777" w:rsidR="00171766" w:rsidRPr="00377DCD" w:rsidRDefault="00171766" w:rsidP="00171766">
      <w:pPr>
        <w:rPr>
          <w:i/>
          <w:lang w:val="uk-UA"/>
        </w:rPr>
      </w:pPr>
      <w:r w:rsidRPr="00377DCD">
        <w:rPr>
          <w:i/>
          <w:lang w:val="uk-UA"/>
        </w:rPr>
        <w:t>Алла Солодуха 215 41</w:t>
      </w:r>
    </w:p>
    <w:p w14:paraId="6B94B0F7" w14:textId="77777777" w:rsidR="00171766" w:rsidRPr="00377DCD" w:rsidRDefault="00171766" w:rsidP="00171766">
      <w:pPr>
        <w:rPr>
          <w:lang w:val="uk-UA"/>
        </w:rPr>
      </w:pPr>
    </w:p>
    <w:p w14:paraId="4255D4EA" w14:textId="77777777" w:rsidR="006E72A2" w:rsidRPr="00377DCD" w:rsidRDefault="006E72A2">
      <w:pPr>
        <w:rPr>
          <w:lang w:val="uk-UA"/>
        </w:rPr>
      </w:pPr>
    </w:p>
    <w:sectPr w:rsidR="006E72A2" w:rsidRPr="00377DCD" w:rsidSect="00893939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3304"/>
    <w:multiLevelType w:val="multilevel"/>
    <w:tmpl w:val="B53EC1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732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66"/>
    <w:rsid w:val="000738ED"/>
    <w:rsid w:val="001601C3"/>
    <w:rsid w:val="00171766"/>
    <w:rsid w:val="0028034A"/>
    <w:rsid w:val="002B26C6"/>
    <w:rsid w:val="003552C4"/>
    <w:rsid w:val="00377DCD"/>
    <w:rsid w:val="005C5E4F"/>
    <w:rsid w:val="006C70CC"/>
    <w:rsid w:val="006E72A2"/>
    <w:rsid w:val="006F5458"/>
    <w:rsid w:val="00985F76"/>
    <w:rsid w:val="00B2284D"/>
    <w:rsid w:val="00B7396F"/>
    <w:rsid w:val="00C2297A"/>
    <w:rsid w:val="00C806BB"/>
    <w:rsid w:val="00CB2CD0"/>
    <w:rsid w:val="00CE281C"/>
    <w:rsid w:val="00D16FB4"/>
    <w:rsid w:val="00DC4FE6"/>
    <w:rsid w:val="00F130E3"/>
    <w:rsid w:val="00F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6D37"/>
  <w15:chartTrackingRefBased/>
  <w15:docId w15:val="{6743098D-EB30-4B5C-A24F-B5A12CA1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171766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4">
    <w:name w:val="Body Text"/>
    <w:basedOn w:val="a"/>
    <w:link w:val="a5"/>
    <w:rsid w:val="00171766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71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qFormat/>
    <w:rsid w:val="00171766"/>
    <w:rPr>
      <w:i/>
      <w:iCs/>
    </w:rPr>
  </w:style>
  <w:style w:type="paragraph" w:customStyle="1" w:styleId="1">
    <w:name w:val="Абзац списка1"/>
    <w:basedOn w:val="a"/>
    <w:rsid w:val="00171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E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2024-03-29T07:28:00Z</dcterms:created>
  <dcterms:modified xsi:type="dcterms:W3CDTF">2024-03-29T07:28:00Z</dcterms:modified>
</cp:coreProperties>
</file>