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EAB" w:rsidRPr="00F253F8" w:rsidRDefault="000D030C" w:rsidP="008B6EA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35pt;margin-top:.65pt;width:33.3pt;height:43.2pt;z-index:251659264" o:allowincell="f" fillcolor="window">
            <v:imagedata r:id="rId5" o:title=""/>
          </v:shape>
          <o:OLEObject Type="Embed" ProgID="Word.Picture.8" ShapeID="_x0000_s1026" DrawAspect="Content" ObjectID="_1716102188" r:id="rId6"/>
        </w:object>
      </w:r>
    </w:p>
    <w:p w:rsidR="008B6EAB" w:rsidRPr="00F253F8" w:rsidRDefault="008B6EAB" w:rsidP="008B6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</w:p>
    <w:p w:rsidR="008B6EAB" w:rsidRPr="00F253F8" w:rsidRDefault="008B6EAB" w:rsidP="008B6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uk-UA" w:eastAsia="ru-RU"/>
        </w:rPr>
      </w:pPr>
    </w:p>
    <w:p w:rsidR="008B6EAB" w:rsidRPr="00F253F8" w:rsidRDefault="008B6EAB" w:rsidP="008B6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25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РОЖИЩЕНСЬКА МІСЬКА РАДА</w:t>
      </w:r>
    </w:p>
    <w:p w:rsidR="008B6EAB" w:rsidRPr="00F253F8" w:rsidRDefault="008B6EAB" w:rsidP="008B6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25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ЛУЦЬКОГО РАЙОНУ ВОЛИНСЬКОЇ ОБЛАСТІ</w:t>
      </w:r>
    </w:p>
    <w:p w:rsidR="008B6EAB" w:rsidRPr="00F253F8" w:rsidRDefault="008B6EAB" w:rsidP="008B6E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B6EAB" w:rsidRPr="00F253F8" w:rsidRDefault="008B6EAB" w:rsidP="008B6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F253F8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РОЗПОРЯДЖЕННЯ</w:t>
      </w:r>
    </w:p>
    <w:p w:rsidR="008B6EAB" w:rsidRPr="00F253F8" w:rsidRDefault="008B6EAB" w:rsidP="008B6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</w:p>
    <w:p w:rsidR="008B6EAB" w:rsidRPr="00F253F8" w:rsidRDefault="008B6EAB" w:rsidP="008B6EA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8B6EAB" w:rsidRPr="00F253F8" w:rsidRDefault="008B6EAB" w:rsidP="008B6E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253F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uk-UA" w:eastAsia="ru-RU"/>
        </w:rPr>
        <w:t xml:space="preserve">  </w:t>
      </w:r>
      <w:r w:rsidRPr="00F25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BA71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19 квітня </w:t>
      </w:r>
      <w:r w:rsidRPr="00F25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2022 </w:t>
      </w:r>
      <w:r w:rsidRPr="00F25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року                                                                           </w:t>
      </w:r>
      <w:r w:rsidR="00BA71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200D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56</w:t>
      </w:r>
      <w:r w:rsidR="00BA71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25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proofErr w:type="spellStart"/>
      <w:r w:rsidRPr="00F25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рв</w:t>
      </w:r>
      <w:proofErr w:type="spellEnd"/>
    </w:p>
    <w:p w:rsidR="008B6EAB" w:rsidRPr="00F253F8" w:rsidRDefault="008B6EAB" w:rsidP="008B6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A710A" w:rsidRDefault="008B6EAB" w:rsidP="008B6E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25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</w:t>
      </w:r>
      <w:r w:rsidRPr="00F253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затвердження </w:t>
      </w:r>
      <w:r w:rsidR="00BA710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закупівлі</w:t>
      </w:r>
    </w:p>
    <w:p w:rsidR="00BA710A" w:rsidRDefault="00BA710A" w:rsidP="008B6E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поховальних та супутніх послуг</w:t>
      </w:r>
    </w:p>
    <w:p w:rsidR="008B6EAB" w:rsidRDefault="00BA710A" w:rsidP="008B6E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та її </w:t>
      </w:r>
      <w:r w:rsidR="008B6EAB" w:rsidRPr="00F253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обсягу</w:t>
      </w:r>
    </w:p>
    <w:p w:rsidR="00587B46" w:rsidRPr="00F253F8" w:rsidRDefault="00587B46" w:rsidP="008B6E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B6EAB" w:rsidRPr="00F253F8" w:rsidRDefault="008B6EAB" w:rsidP="008B6EAB">
      <w:pPr>
        <w:spacing w:before="10" w:after="1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25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пункту 20 частини четвертої статті 42 Закону України «Про місцеве самоврядування в Україні», статті 9 Закону України «Про правовий режим воєнного стану”, Указу Президента України від 24 лютого 2022 року №64/2022 “Про введення воєнного стану в Україні”, </w:t>
      </w:r>
      <w:r w:rsidRPr="00F253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постанови Кабінету Міністрів України від 28.02.2022 року №169 «Деякі питання здійснення оборонних та публічних закупівель товарів, робіт і послуг в умовах воєнного стану» </w:t>
      </w:r>
      <w:r w:rsidRPr="00F253F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(зі змінами), </w:t>
      </w:r>
      <w:r w:rsidR="00587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з наявною потребою в закупівлі послуг, що не включаються до річного плану закупівель</w:t>
      </w:r>
      <w:r w:rsidRPr="00F253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</w:p>
    <w:p w:rsidR="00587B46" w:rsidRPr="00587B46" w:rsidRDefault="00587B46" w:rsidP="008B6EAB">
      <w:pPr>
        <w:pStyle w:val="a3"/>
        <w:numPr>
          <w:ilvl w:val="0"/>
          <w:numId w:val="1"/>
        </w:numPr>
        <w:spacing w:after="0" w:line="240" w:lineRule="auto"/>
        <w:ind w:left="0" w:firstLine="8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7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</w:t>
      </w:r>
      <w:r w:rsidR="008B6EAB" w:rsidRPr="00587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закупівл</w:t>
      </w:r>
      <w:r w:rsidRPr="00587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8B6EAB" w:rsidRPr="00587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87B46">
        <w:rPr>
          <w:rFonts w:ascii="Times New Roman" w:hAnsi="Times New Roman" w:cs="Times New Roman"/>
          <w:b/>
          <w:bCs/>
          <w:color w:val="2C2931"/>
          <w:sz w:val="28"/>
          <w:szCs w:val="28"/>
          <w:shd w:val="clear" w:color="auto" w:fill="FFFFFF"/>
          <w:lang w:val="uk-UA"/>
        </w:rPr>
        <w:t>ДК 021:2015:</w:t>
      </w:r>
      <w:r w:rsidRPr="00587B46">
        <w:rPr>
          <w:rFonts w:ascii="Times New Roman" w:hAnsi="Times New Roman" w:cs="Times New Roman"/>
          <w:b/>
          <w:color w:val="2C2931"/>
          <w:sz w:val="28"/>
          <w:szCs w:val="28"/>
          <w:shd w:val="clear" w:color="auto" w:fill="FFFFFF"/>
        </w:rPr>
        <w:t> </w:t>
      </w:r>
      <w:r w:rsidRPr="00587B46">
        <w:rPr>
          <w:rFonts w:ascii="Times New Roman" w:hAnsi="Times New Roman" w:cs="Times New Roman"/>
          <w:b/>
          <w:color w:val="2C2931"/>
          <w:sz w:val="28"/>
          <w:szCs w:val="28"/>
          <w:shd w:val="clear" w:color="auto" w:fill="FFFFFF"/>
          <w:lang w:val="uk-UA"/>
        </w:rPr>
        <w:t>98370000-7 Поховальні та супутні послуги</w:t>
      </w:r>
      <w:r>
        <w:rPr>
          <w:rFonts w:ascii="Times New Roman" w:hAnsi="Times New Roman" w:cs="Times New Roman"/>
          <w:b/>
          <w:color w:val="2C2931"/>
          <w:sz w:val="28"/>
          <w:szCs w:val="28"/>
          <w:shd w:val="clear" w:color="auto" w:fill="FFFFFF"/>
          <w:lang w:val="uk-UA"/>
        </w:rPr>
        <w:t>.</w:t>
      </w:r>
    </w:p>
    <w:p w:rsidR="008B6EAB" w:rsidRPr="00587B46" w:rsidRDefault="00587B46" w:rsidP="008B6EAB">
      <w:pPr>
        <w:pStyle w:val="a3"/>
        <w:numPr>
          <w:ilvl w:val="0"/>
          <w:numId w:val="1"/>
        </w:numPr>
        <w:spacing w:after="0" w:line="240" w:lineRule="auto"/>
        <w:ind w:left="0" w:firstLine="8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7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обсяг закупівлі </w:t>
      </w:r>
      <w:r w:rsidRPr="00587B46">
        <w:rPr>
          <w:rFonts w:ascii="Times New Roman" w:hAnsi="Times New Roman" w:cs="Times New Roman"/>
          <w:b/>
          <w:bCs/>
          <w:color w:val="2C2931"/>
          <w:sz w:val="28"/>
          <w:szCs w:val="28"/>
          <w:shd w:val="clear" w:color="auto" w:fill="FFFFFF"/>
          <w:lang w:val="uk-UA"/>
        </w:rPr>
        <w:t>ДК 021:2015:</w:t>
      </w:r>
      <w:r w:rsidRPr="00587B46">
        <w:rPr>
          <w:rFonts w:ascii="Times New Roman" w:hAnsi="Times New Roman" w:cs="Times New Roman"/>
          <w:b/>
          <w:color w:val="2C2931"/>
          <w:sz w:val="28"/>
          <w:szCs w:val="28"/>
          <w:shd w:val="clear" w:color="auto" w:fill="FFFFFF"/>
        </w:rPr>
        <w:t> </w:t>
      </w:r>
      <w:r w:rsidRPr="00587B46">
        <w:rPr>
          <w:rFonts w:ascii="Times New Roman" w:hAnsi="Times New Roman" w:cs="Times New Roman"/>
          <w:b/>
          <w:color w:val="2C2931"/>
          <w:sz w:val="28"/>
          <w:szCs w:val="28"/>
          <w:shd w:val="clear" w:color="auto" w:fill="FFFFFF"/>
          <w:lang w:val="uk-UA"/>
        </w:rPr>
        <w:t>98370000-7 Поховальні та супутні послуги</w:t>
      </w:r>
      <w:r>
        <w:rPr>
          <w:rFonts w:ascii="Times New Roman" w:hAnsi="Times New Roman" w:cs="Times New Roman"/>
          <w:b/>
          <w:color w:val="2C2931"/>
          <w:sz w:val="28"/>
          <w:szCs w:val="28"/>
          <w:shd w:val="clear" w:color="auto" w:fill="FFFFFF"/>
          <w:lang w:val="uk-UA"/>
        </w:rPr>
        <w:t xml:space="preserve"> </w:t>
      </w:r>
      <w:r w:rsidR="0095550A">
        <w:rPr>
          <w:rFonts w:ascii="Times New Roman" w:hAnsi="Times New Roman" w:cs="Times New Roman"/>
          <w:color w:val="2C2931"/>
          <w:sz w:val="28"/>
          <w:szCs w:val="28"/>
          <w:shd w:val="clear" w:color="auto" w:fill="FFFFFF"/>
          <w:lang w:val="uk-UA"/>
        </w:rPr>
        <w:t>в кількості 4</w:t>
      </w:r>
      <w:r>
        <w:rPr>
          <w:rFonts w:ascii="Times New Roman" w:hAnsi="Times New Roman" w:cs="Times New Roman"/>
          <w:color w:val="2C2931"/>
          <w:sz w:val="28"/>
          <w:szCs w:val="28"/>
          <w:shd w:val="clear" w:color="auto" w:fill="FFFFFF"/>
          <w:lang w:val="uk-UA"/>
        </w:rPr>
        <w:t xml:space="preserve"> послуги.</w:t>
      </w:r>
    </w:p>
    <w:p w:rsidR="008B6EAB" w:rsidRPr="00200D7F" w:rsidRDefault="008B6EAB" w:rsidP="00200D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200D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за виконанням цього розпорядження лишаю за собою</w:t>
      </w:r>
      <w:r w:rsidRPr="00200D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8B6EAB" w:rsidRPr="00F253F8" w:rsidRDefault="008B6EAB" w:rsidP="008B6E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B6EAB" w:rsidRPr="00F253F8" w:rsidRDefault="008B6EAB" w:rsidP="008B6E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B6EAB" w:rsidRPr="00F253F8" w:rsidRDefault="008B6EAB" w:rsidP="008B6E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F253F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Міський голова                                              </w:t>
      </w:r>
      <w:proofErr w:type="spellStart"/>
      <w:r w:rsidRPr="00F253F8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Вячеслав</w:t>
      </w:r>
      <w:proofErr w:type="spellEnd"/>
      <w:r w:rsidRPr="00F253F8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ПОЛІЩУК</w:t>
      </w:r>
    </w:p>
    <w:p w:rsidR="008B6EAB" w:rsidRPr="00F253F8" w:rsidRDefault="008B6EAB" w:rsidP="008B6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F253F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</w:t>
      </w:r>
    </w:p>
    <w:p w:rsidR="008B6EAB" w:rsidRPr="00F253F8" w:rsidRDefault="008B6EAB" w:rsidP="008B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53F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</w:t>
      </w:r>
      <w:proofErr w:type="spellStart"/>
      <w:r w:rsidR="00200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Лазарук</w:t>
      </w:r>
      <w:proofErr w:type="spellEnd"/>
      <w:r w:rsidR="00200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Олена</w:t>
      </w:r>
      <w:r w:rsidRPr="00F253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21541</w:t>
      </w:r>
      <w:r w:rsidRPr="00F253F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                                                     </w:t>
      </w:r>
    </w:p>
    <w:p w:rsidR="008B6EAB" w:rsidRPr="00F253F8" w:rsidRDefault="008B6EAB" w:rsidP="008B6EA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253F8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</w:p>
    <w:p w:rsidR="008B6EAB" w:rsidRPr="00F253F8" w:rsidRDefault="008B6EAB" w:rsidP="008B6EAB">
      <w:pPr>
        <w:rPr>
          <w:lang w:val="uk-UA"/>
        </w:rPr>
      </w:pPr>
    </w:p>
    <w:p w:rsidR="008B6EAB" w:rsidRPr="00F253F8" w:rsidRDefault="008B6EAB" w:rsidP="008B6EAB">
      <w:pPr>
        <w:rPr>
          <w:lang w:val="uk-UA"/>
        </w:rPr>
      </w:pPr>
    </w:p>
    <w:p w:rsidR="005F30EB" w:rsidRPr="00F253F8" w:rsidRDefault="005F30EB">
      <w:pPr>
        <w:rPr>
          <w:lang w:val="uk-UA"/>
        </w:rPr>
      </w:pPr>
    </w:p>
    <w:sectPr w:rsidR="005F30EB" w:rsidRPr="00F253F8" w:rsidSect="00B03760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D43BD"/>
    <w:multiLevelType w:val="hybridMultilevel"/>
    <w:tmpl w:val="DC60D4A0"/>
    <w:lvl w:ilvl="0" w:tplc="651419C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AB"/>
    <w:rsid w:val="000B144D"/>
    <w:rsid w:val="000D030C"/>
    <w:rsid w:val="00200D7F"/>
    <w:rsid w:val="00272C05"/>
    <w:rsid w:val="003A6FBD"/>
    <w:rsid w:val="00544564"/>
    <w:rsid w:val="00587B46"/>
    <w:rsid w:val="005F30EB"/>
    <w:rsid w:val="007B639D"/>
    <w:rsid w:val="007F7564"/>
    <w:rsid w:val="008B6EAB"/>
    <w:rsid w:val="009200A1"/>
    <w:rsid w:val="0095550A"/>
    <w:rsid w:val="00BA710A"/>
    <w:rsid w:val="00D13549"/>
    <w:rsid w:val="00F2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E479785-4635-4C15-B3B0-5D72F903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Oksana</cp:lastModifiedBy>
  <cp:revision>2</cp:revision>
  <cp:lastPrinted>2022-04-19T12:53:00Z</cp:lastPrinted>
  <dcterms:created xsi:type="dcterms:W3CDTF">2022-06-07T07:17:00Z</dcterms:created>
  <dcterms:modified xsi:type="dcterms:W3CDTF">2022-06-07T07:17:00Z</dcterms:modified>
</cp:coreProperties>
</file>