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7A" w:rsidRPr="00EC6184" w:rsidRDefault="0080357A" w:rsidP="002A3E42">
      <w:pPr>
        <w:tabs>
          <w:tab w:val="center" w:pos="2857"/>
          <w:tab w:val="right" w:pos="4298"/>
        </w:tabs>
        <w:ind w:left="1416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  <w:t xml:space="preserve">                                                                                     </w:t>
      </w:r>
      <w:r w:rsidRPr="00EC6184">
        <w:rPr>
          <w:i w:val="0"/>
          <w:sz w:val="24"/>
          <w:szCs w:val="24"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6" o:title=""/>
            <o:lock v:ext="edit" aspectratio="f"/>
            <w10:wrap type="square" side="right"/>
          </v:shape>
          <o:OLEObject Type="Embed" ProgID="Word.Picture.8" ShapeID="_x0000_s1026" DrawAspect="Content" ObjectID="_1801647572" r:id="rId7"/>
        </w:pict>
      </w:r>
      <w:r w:rsidRPr="00EC6184">
        <w:rPr>
          <w:i w:val="0"/>
          <w:sz w:val="24"/>
          <w:szCs w:val="24"/>
        </w:rPr>
        <w:tab/>
      </w:r>
      <w:r w:rsidRPr="00EC6184">
        <w:rPr>
          <w:i w:val="0"/>
          <w:sz w:val="24"/>
          <w:szCs w:val="24"/>
        </w:rPr>
        <w:tab/>
      </w:r>
      <w:r w:rsidRPr="00EC6184">
        <w:rPr>
          <w:i w:val="0"/>
          <w:sz w:val="24"/>
          <w:szCs w:val="24"/>
        </w:rPr>
        <w:tab/>
      </w:r>
      <w:r w:rsidRPr="00EC6184">
        <w:rPr>
          <w:i w:val="0"/>
          <w:sz w:val="24"/>
          <w:szCs w:val="24"/>
        </w:rPr>
        <w:tab/>
        <w:t xml:space="preserve">   </w:t>
      </w:r>
      <w:r w:rsidRPr="00EC6184">
        <w:rPr>
          <w:i w:val="0"/>
          <w:sz w:val="24"/>
          <w:szCs w:val="24"/>
        </w:rPr>
        <w:br w:type="textWrapping" w:clear="all"/>
      </w:r>
    </w:p>
    <w:p w:rsidR="0080357A" w:rsidRPr="007277F3" w:rsidRDefault="0080357A" w:rsidP="002A3E42">
      <w:pPr>
        <w:jc w:val="center"/>
        <w:rPr>
          <w:i w:val="0"/>
          <w:sz w:val="28"/>
          <w:szCs w:val="28"/>
        </w:rPr>
      </w:pPr>
      <w:r w:rsidRPr="007277F3">
        <w:rPr>
          <w:i w:val="0"/>
          <w:sz w:val="28"/>
          <w:szCs w:val="28"/>
        </w:rPr>
        <w:t>РОЖИЩЕНСЬКА МІСЬКА РАДА</w:t>
      </w:r>
    </w:p>
    <w:p w:rsidR="0080357A" w:rsidRPr="007277F3" w:rsidRDefault="0080357A" w:rsidP="002A3E42">
      <w:pPr>
        <w:jc w:val="center"/>
        <w:rPr>
          <w:i w:val="0"/>
          <w:sz w:val="28"/>
          <w:szCs w:val="28"/>
        </w:rPr>
      </w:pPr>
      <w:r w:rsidRPr="007277F3">
        <w:rPr>
          <w:i w:val="0"/>
          <w:sz w:val="28"/>
          <w:szCs w:val="28"/>
        </w:rPr>
        <w:t>ВОЛИНСЬКОЇ ОБЛАСТІ</w:t>
      </w:r>
    </w:p>
    <w:p w:rsidR="0080357A" w:rsidRPr="007277F3" w:rsidRDefault="0080357A" w:rsidP="002A3E42">
      <w:pPr>
        <w:jc w:val="center"/>
        <w:rPr>
          <w:i w:val="0"/>
          <w:sz w:val="28"/>
          <w:szCs w:val="28"/>
        </w:rPr>
      </w:pPr>
      <w:r w:rsidRPr="007277F3">
        <w:rPr>
          <w:i w:val="0"/>
          <w:sz w:val="28"/>
          <w:szCs w:val="28"/>
        </w:rPr>
        <w:t>ВОСЬМЕ СКЛИКАННЯ</w:t>
      </w:r>
    </w:p>
    <w:p w:rsidR="0080357A" w:rsidRPr="007277F3" w:rsidRDefault="0080357A" w:rsidP="002A3E42">
      <w:pPr>
        <w:jc w:val="center"/>
        <w:rPr>
          <w:i w:val="0"/>
          <w:sz w:val="28"/>
          <w:szCs w:val="28"/>
        </w:rPr>
      </w:pPr>
    </w:p>
    <w:p w:rsidR="0080357A" w:rsidRPr="007277F3" w:rsidRDefault="0080357A" w:rsidP="002A3E42">
      <w:pPr>
        <w:jc w:val="center"/>
        <w:rPr>
          <w:i w:val="0"/>
          <w:sz w:val="32"/>
          <w:szCs w:val="32"/>
        </w:rPr>
      </w:pPr>
      <w:r w:rsidRPr="007277F3">
        <w:rPr>
          <w:i w:val="0"/>
          <w:sz w:val="32"/>
          <w:szCs w:val="32"/>
        </w:rPr>
        <w:t>РІШЕННЯ</w:t>
      </w:r>
    </w:p>
    <w:p w:rsidR="0080357A" w:rsidRPr="007277F3" w:rsidRDefault="0080357A" w:rsidP="002A3E42">
      <w:pPr>
        <w:rPr>
          <w:i w:val="0"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80357A" w:rsidRPr="007277F3" w:rsidTr="004A23BC">
        <w:trPr>
          <w:jc w:val="center"/>
        </w:trPr>
        <w:tc>
          <w:tcPr>
            <w:tcW w:w="3128" w:type="dxa"/>
          </w:tcPr>
          <w:p w:rsidR="0080357A" w:rsidRPr="007277F3" w:rsidRDefault="0080357A" w:rsidP="004A23BC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20 лютого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5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80357A" w:rsidRPr="007277F3" w:rsidRDefault="0080357A" w:rsidP="004A23BC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80357A" w:rsidRPr="002A3E42" w:rsidRDefault="0080357A" w:rsidP="004A23BC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53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40</w:t>
            </w:r>
          </w:p>
        </w:tc>
      </w:tr>
    </w:tbl>
    <w:p w:rsidR="0080357A" w:rsidRPr="00085723" w:rsidRDefault="0080357A" w:rsidP="002A3E42">
      <w:pPr>
        <w:tabs>
          <w:tab w:val="left" w:pos="4230"/>
        </w:tabs>
        <w:jc w:val="center"/>
        <w:rPr>
          <w:b w:val="0"/>
          <w:i w:val="0"/>
          <w:sz w:val="27"/>
          <w:szCs w:val="27"/>
        </w:rPr>
      </w:pPr>
    </w:p>
    <w:p w:rsidR="0080357A" w:rsidRDefault="0080357A" w:rsidP="000B6DB0">
      <w:pPr>
        <w:pStyle w:val="NoSpacing"/>
        <w:ind w:right="3258"/>
        <w:rPr>
          <w:rFonts w:ascii="Times New Roman" w:hAnsi="Times New Roman"/>
          <w:b/>
          <w:sz w:val="28"/>
          <w:szCs w:val="28"/>
        </w:rPr>
      </w:pPr>
      <w:r w:rsidRPr="000B6DB0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внесення змін до договору оренди </w:t>
      </w:r>
    </w:p>
    <w:p w:rsidR="0080357A" w:rsidRPr="000B6DB0" w:rsidRDefault="0080357A" w:rsidP="000B6DB0">
      <w:pPr>
        <w:pStyle w:val="NoSpacing"/>
        <w:ind w:right="325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землі № 47/</w:t>
      </w:r>
      <w:r w:rsidRPr="0086522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 від 21.09.2023 року шляхом укладення додаткової угоди</w:t>
      </w:r>
    </w:p>
    <w:p w:rsidR="0080357A" w:rsidRPr="00085723" w:rsidRDefault="0080357A" w:rsidP="00FD7773">
      <w:pPr>
        <w:pStyle w:val="HTMLPreformatted"/>
        <w:shd w:val="clear" w:color="auto" w:fill="FFFFFF"/>
        <w:rPr>
          <w:rFonts w:ascii="Times New Roman" w:hAnsi="Times New Roman"/>
          <w:bCs/>
          <w:iCs/>
          <w:sz w:val="27"/>
          <w:szCs w:val="27"/>
          <w:lang w:val="uk-UA"/>
        </w:rPr>
      </w:pPr>
    </w:p>
    <w:p w:rsidR="0080357A" w:rsidRPr="000B6DB0" w:rsidRDefault="0080357A" w:rsidP="00922042">
      <w:pPr>
        <w:ind w:firstLine="709"/>
        <w:jc w:val="both"/>
        <w:rPr>
          <w:b w:val="0"/>
          <w:i w:val="0"/>
          <w:sz w:val="28"/>
          <w:szCs w:val="28"/>
        </w:rPr>
      </w:pPr>
      <w:r w:rsidRPr="000B6DB0">
        <w:rPr>
          <w:b w:val="0"/>
          <w:i w:val="0"/>
          <w:sz w:val="28"/>
          <w:szCs w:val="28"/>
        </w:rPr>
        <w:tab/>
        <w:t xml:space="preserve">Розглянувши </w:t>
      </w:r>
      <w:r>
        <w:rPr>
          <w:b w:val="0"/>
          <w:i w:val="0"/>
          <w:sz w:val="28"/>
          <w:szCs w:val="28"/>
        </w:rPr>
        <w:t>клопотання</w:t>
      </w:r>
      <w:r w:rsidRPr="000B6DB0">
        <w:rPr>
          <w:b w:val="0"/>
          <w:i w:val="0"/>
          <w:sz w:val="28"/>
          <w:szCs w:val="28"/>
        </w:rPr>
        <w:t xml:space="preserve"> ТОВ «Ю</w:t>
      </w:r>
      <w:r>
        <w:rPr>
          <w:b w:val="0"/>
          <w:i w:val="0"/>
          <w:sz w:val="28"/>
          <w:szCs w:val="28"/>
        </w:rPr>
        <w:t>НС</w:t>
      </w:r>
      <w:r w:rsidRPr="000B6DB0">
        <w:rPr>
          <w:b w:val="0"/>
          <w:i w:val="0"/>
          <w:sz w:val="28"/>
          <w:szCs w:val="28"/>
        </w:rPr>
        <w:t>»</w:t>
      </w:r>
      <w:r>
        <w:rPr>
          <w:b w:val="0"/>
          <w:i w:val="0"/>
          <w:sz w:val="28"/>
          <w:szCs w:val="28"/>
        </w:rPr>
        <w:t xml:space="preserve"> та ПРАТ «ВФ «Україна»</w:t>
      </w:r>
      <w:r w:rsidRPr="000B6DB0">
        <w:rPr>
          <w:b w:val="0"/>
          <w:i w:val="0"/>
          <w:sz w:val="28"/>
          <w:szCs w:val="28"/>
        </w:rPr>
        <w:t>, керуючись п</w:t>
      </w:r>
      <w:r>
        <w:rPr>
          <w:b w:val="0"/>
          <w:i w:val="0"/>
          <w:sz w:val="28"/>
          <w:szCs w:val="28"/>
        </w:rPr>
        <w:t>унктом</w:t>
      </w:r>
      <w:r w:rsidRPr="000B6DB0">
        <w:rPr>
          <w:b w:val="0"/>
          <w:i w:val="0"/>
          <w:sz w:val="28"/>
          <w:szCs w:val="28"/>
        </w:rPr>
        <w:t xml:space="preserve"> 34 </w:t>
      </w:r>
      <w:r>
        <w:rPr>
          <w:b w:val="0"/>
          <w:i w:val="0"/>
          <w:sz w:val="28"/>
          <w:szCs w:val="28"/>
        </w:rPr>
        <w:t xml:space="preserve">частини 1 </w:t>
      </w:r>
      <w:r w:rsidRPr="000B6DB0">
        <w:rPr>
          <w:b w:val="0"/>
          <w:i w:val="0"/>
          <w:sz w:val="28"/>
          <w:szCs w:val="28"/>
        </w:rPr>
        <w:t xml:space="preserve">статті 26 Закону України «Про місцеве самоврядування», статтями 12, </w:t>
      </w:r>
      <w:r>
        <w:rPr>
          <w:b w:val="0"/>
          <w:i w:val="0"/>
          <w:sz w:val="28"/>
          <w:szCs w:val="28"/>
        </w:rPr>
        <w:t xml:space="preserve">19, </w:t>
      </w:r>
      <w:r w:rsidRPr="000B6DB0">
        <w:rPr>
          <w:b w:val="0"/>
          <w:i w:val="0"/>
          <w:sz w:val="28"/>
          <w:szCs w:val="28"/>
        </w:rPr>
        <w:t xml:space="preserve">93, </w:t>
      </w:r>
      <w:r>
        <w:rPr>
          <w:b w:val="0"/>
          <w:i w:val="0"/>
          <w:sz w:val="28"/>
          <w:szCs w:val="28"/>
        </w:rPr>
        <w:t xml:space="preserve">120, 122,  </w:t>
      </w:r>
      <w:r w:rsidRPr="000B6DB0">
        <w:rPr>
          <w:b w:val="0"/>
          <w:i w:val="0"/>
          <w:sz w:val="28"/>
          <w:szCs w:val="28"/>
        </w:rPr>
        <w:t>124,</w:t>
      </w:r>
      <w:r>
        <w:rPr>
          <w:b w:val="0"/>
          <w:i w:val="0"/>
          <w:sz w:val="28"/>
          <w:szCs w:val="28"/>
        </w:rPr>
        <w:t xml:space="preserve"> 125, 126</w:t>
      </w:r>
      <w:r w:rsidRPr="000B6DB0">
        <w:rPr>
          <w:b w:val="0"/>
          <w:i w:val="0"/>
          <w:sz w:val="28"/>
          <w:szCs w:val="28"/>
        </w:rPr>
        <w:t xml:space="preserve"> Земельного кодексу України, </w:t>
      </w:r>
      <w:r>
        <w:rPr>
          <w:b w:val="0"/>
          <w:i w:val="0"/>
          <w:sz w:val="28"/>
          <w:szCs w:val="28"/>
        </w:rPr>
        <w:t xml:space="preserve">частиною 3 статті 7 </w:t>
      </w:r>
      <w:r w:rsidRPr="000B6DB0">
        <w:rPr>
          <w:b w:val="0"/>
          <w:i w:val="0"/>
          <w:sz w:val="28"/>
          <w:szCs w:val="28"/>
        </w:rPr>
        <w:t>Закон</w:t>
      </w:r>
      <w:r>
        <w:rPr>
          <w:b w:val="0"/>
          <w:i w:val="0"/>
          <w:sz w:val="28"/>
          <w:szCs w:val="28"/>
        </w:rPr>
        <w:t>у</w:t>
      </w:r>
      <w:r w:rsidRPr="000B6DB0">
        <w:rPr>
          <w:b w:val="0"/>
          <w:i w:val="0"/>
          <w:sz w:val="28"/>
          <w:szCs w:val="28"/>
        </w:rPr>
        <w:t xml:space="preserve"> України «Про оренду землі», враховуючи рекомендації постійної комісії </w:t>
      </w:r>
      <w:bookmarkStart w:id="0" w:name="_Hlk62024952"/>
      <w:r w:rsidRPr="000B6DB0">
        <w:rPr>
          <w:b w:val="0"/>
          <w:i w:val="0"/>
          <w:sz w:val="28"/>
          <w:szCs w:val="28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bookmarkEnd w:id="0"/>
      <w:r>
        <w:rPr>
          <w:b w:val="0"/>
          <w:i w:val="0"/>
          <w:sz w:val="28"/>
          <w:szCs w:val="28"/>
        </w:rPr>
        <w:t xml:space="preserve"> від 13.02.2025 № 60</w:t>
      </w:r>
      <w:r w:rsidRPr="00081188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14</w:t>
      </w:r>
      <w:r w:rsidRPr="000B6DB0">
        <w:rPr>
          <w:b w:val="0"/>
          <w:i w:val="0"/>
          <w:sz w:val="28"/>
          <w:szCs w:val="28"/>
        </w:rPr>
        <w:t xml:space="preserve">, міська рада  </w:t>
      </w:r>
    </w:p>
    <w:p w:rsidR="0080357A" w:rsidRPr="000B6DB0" w:rsidRDefault="0080357A" w:rsidP="00922042">
      <w:pPr>
        <w:jc w:val="both"/>
        <w:rPr>
          <w:i w:val="0"/>
          <w:sz w:val="28"/>
          <w:szCs w:val="28"/>
        </w:rPr>
      </w:pPr>
      <w:r w:rsidRPr="000B6DB0">
        <w:rPr>
          <w:i w:val="0"/>
          <w:sz w:val="28"/>
          <w:szCs w:val="28"/>
        </w:rPr>
        <w:t>ВИРІШИЛА:</w:t>
      </w:r>
    </w:p>
    <w:p w:rsidR="0080357A" w:rsidRPr="00D25B88" w:rsidRDefault="0080357A" w:rsidP="00922042">
      <w:pPr>
        <w:ind w:firstLine="709"/>
        <w:jc w:val="both"/>
        <w:rPr>
          <w:b w:val="0"/>
          <w:i w:val="0"/>
          <w:sz w:val="28"/>
          <w:szCs w:val="28"/>
        </w:rPr>
      </w:pPr>
      <w:r w:rsidRPr="00085723">
        <w:rPr>
          <w:b w:val="0"/>
          <w:i w:val="0"/>
          <w:sz w:val="27"/>
          <w:szCs w:val="27"/>
        </w:rPr>
        <w:t>1</w:t>
      </w:r>
      <w:r w:rsidRPr="000B6DB0">
        <w:rPr>
          <w:b w:val="0"/>
          <w:i w:val="0"/>
          <w:sz w:val="28"/>
          <w:szCs w:val="28"/>
        </w:rPr>
        <w:t xml:space="preserve">. </w:t>
      </w:r>
      <w:r>
        <w:rPr>
          <w:b w:val="0"/>
          <w:i w:val="0"/>
          <w:sz w:val="28"/>
          <w:szCs w:val="28"/>
        </w:rPr>
        <w:t>Внести зміни до договору оренди землі</w:t>
      </w:r>
      <w:r w:rsidRPr="000B6DB0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№ 47/23 від 21.09.2023 року зареєстрованого в Державному реєстрі речових прав на нерухоме майно 26.09.2023 року, предметом якого є земельна ділянка з кадастровим номером 0724584401:01:002:0002 площею </w:t>
      </w:r>
      <w:smartTag w:uri="urn:schemas-microsoft-com:office:smarttags" w:element="metricconverter">
        <w:smartTagPr>
          <w:attr w:name="ProductID" w:val="0,0251 га"/>
        </w:smartTagPr>
        <w:r>
          <w:rPr>
            <w:b w:val="0"/>
            <w:i w:val="0"/>
            <w:sz w:val="28"/>
            <w:szCs w:val="28"/>
          </w:rPr>
          <w:t>0,0251 га</w:t>
        </w:r>
      </w:smartTag>
      <w:r>
        <w:rPr>
          <w:b w:val="0"/>
          <w:i w:val="0"/>
          <w:sz w:val="28"/>
          <w:szCs w:val="28"/>
        </w:rPr>
        <w:t xml:space="preserve">, вид цільового призначення: для розміщення та експлуатації об’єктів і споруд електронних комунікацій, яка розташована в с. Навіз Луцького району Волинської області, замінивши сторону в Договорі, а саме: орендаря з </w:t>
      </w:r>
      <w:r w:rsidRPr="00775081">
        <w:rPr>
          <w:b w:val="0"/>
          <w:i w:val="0"/>
          <w:sz w:val="28"/>
          <w:szCs w:val="28"/>
        </w:rPr>
        <w:t>ПРИВАТНЕ АКЦІОНЕРНЕ ТОВАРИСТВО  «ВФ УКРАЇНА»</w:t>
      </w:r>
      <w:r>
        <w:rPr>
          <w:b w:val="0"/>
          <w:i w:val="0"/>
          <w:sz w:val="28"/>
          <w:szCs w:val="28"/>
        </w:rPr>
        <w:t xml:space="preserve"> </w:t>
      </w:r>
      <w:r w:rsidRPr="00D25B88">
        <w:rPr>
          <w:b w:val="0"/>
          <w:i w:val="0"/>
          <w:sz w:val="28"/>
          <w:szCs w:val="28"/>
        </w:rPr>
        <w:t>на орендаря ТОВАРИСТВО З ОБМЕЖЕНОЮ ВІДПОВІДАЛЬНІСТЮ «Ю</w:t>
      </w:r>
      <w:r>
        <w:rPr>
          <w:b w:val="0"/>
          <w:i w:val="0"/>
          <w:sz w:val="28"/>
          <w:szCs w:val="28"/>
        </w:rPr>
        <w:t>крейніан</w:t>
      </w:r>
      <w:r w:rsidRPr="00D25B88">
        <w:rPr>
          <w:b w:val="0"/>
          <w:i w:val="0"/>
          <w:sz w:val="28"/>
          <w:szCs w:val="28"/>
        </w:rPr>
        <w:t xml:space="preserve"> Н</w:t>
      </w:r>
      <w:r>
        <w:rPr>
          <w:b w:val="0"/>
          <w:i w:val="0"/>
          <w:sz w:val="28"/>
          <w:szCs w:val="28"/>
        </w:rPr>
        <w:t>етворк</w:t>
      </w:r>
      <w:r w:rsidRPr="00D25B88">
        <w:rPr>
          <w:b w:val="0"/>
          <w:i w:val="0"/>
          <w:sz w:val="28"/>
          <w:szCs w:val="28"/>
        </w:rPr>
        <w:t xml:space="preserve"> С</w:t>
      </w:r>
      <w:r>
        <w:rPr>
          <w:b w:val="0"/>
          <w:i w:val="0"/>
          <w:sz w:val="28"/>
          <w:szCs w:val="28"/>
        </w:rPr>
        <w:t>олюшнс</w:t>
      </w:r>
      <w:r w:rsidRPr="00D25B88">
        <w:rPr>
          <w:b w:val="0"/>
          <w:i w:val="0"/>
          <w:sz w:val="28"/>
          <w:szCs w:val="28"/>
        </w:rPr>
        <w:t>».</w:t>
      </w:r>
    </w:p>
    <w:p w:rsidR="0080357A" w:rsidRPr="00862676" w:rsidRDefault="0080357A" w:rsidP="00AF61E7">
      <w:pPr>
        <w:ind w:firstLine="709"/>
        <w:rPr>
          <w:b w:val="0"/>
          <w:sz w:val="24"/>
          <w:szCs w:val="24"/>
        </w:rPr>
      </w:pPr>
      <w:r w:rsidRPr="00D25B88">
        <w:rPr>
          <w:b w:val="0"/>
          <w:bCs/>
          <w:i w:val="0"/>
          <w:iCs/>
          <w:sz w:val="28"/>
          <w:szCs w:val="28"/>
        </w:rPr>
        <w:t>2. Зобов’язати</w:t>
      </w:r>
      <w:r w:rsidRPr="00D25B88">
        <w:rPr>
          <w:b w:val="0"/>
          <w:i w:val="0"/>
          <w:sz w:val="28"/>
          <w:szCs w:val="28"/>
        </w:rPr>
        <w:t>:</w:t>
      </w:r>
      <w:r w:rsidRPr="00D25B88">
        <w:t xml:space="preserve"> </w:t>
      </w:r>
      <w:r w:rsidRPr="00D25B88">
        <w:rPr>
          <w:b w:val="0"/>
          <w:i w:val="0"/>
          <w:sz w:val="28"/>
          <w:szCs w:val="28"/>
        </w:rPr>
        <w:t>ТОВ «ЮНС».</w:t>
      </w:r>
    </w:p>
    <w:p w:rsidR="0080357A" w:rsidRPr="00BC5C21" w:rsidRDefault="0080357A" w:rsidP="00BC5C21">
      <w:pPr>
        <w:ind w:firstLine="709"/>
        <w:jc w:val="both"/>
        <w:rPr>
          <w:b w:val="0"/>
          <w:bCs/>
          <w:i w:val="0"/>
          <w:iCs/>
          <w:sz w:val="28"/>
          <w:szCs w:val="28"/>
        </w:rPr>
      </w:pPr>
      <w:r w:rsidRPr="00BC5C21">
        <w:rPr>
          <w:b w:val="0"/>
          <w:bCs/>
          <w:i w:val="0"/>
          <w:iCs/>
          <w:sz w:val="28"/>
          <w:szCs w:val="28"/>
        </w:rPr>
        <w:t xml:space="preserve">1) </w:t>
      </w:r>
      <w:r>
        <w:rPr>
          <w:b w:val="0"/>
          <w:bCs/>
          <w:i w:val="0"/>
          <w:iCs/>
          <w:sz w:val="28"/>
          <w:szCs w:val="28"/>
        </w:rPr>
        <w:t>Провести реєстраційні дії, щодо додаткової угоди до договору оренди землі, відповідно до чинного законодавства</w:t>
      </w:r>
      <w:r w:rsidRPr="00BC5C21">
        <w:rPr>
          <w:b w:val="0"/>
          <w:bCs/>
          <w:i w:val="0"/>
          <w:iCs/>
          <w:sz w:val="28"/>
          <w:szCs w:val="28"/>
        </w:rPr>
        <w:t>;</w:t>
      </w:r>
    </w:p>
    <w:p w:rsidR="0080357A" w:rsidRPr="00BC5C21" w:rsidRDefault="0080357A" w:rsidP="00BC5C21">
      <w:pPr>
        <w:ind w:firstLine="709"/>
        <w:jc w:val="both"/>
        <w:rPr>
          <w:b w:val="0"/>
          <w:bCs/>
          <w:i w:val="0"/>
          <w:iCs/>
          <w:sz w:val="28"/>
          <w:szCs w:val="28"/>
        </w:rPr>
      </w:pPr>
      <w:r w:rsidRPr="00BC5C21">
        <w:rPr>
          <w:b w:val="0"/>
          <w:bCs/>
          <w:i w:val="0"/>
          <w:iCs/>
          <w:sz w:val="28"/>
          <w:szCs w:val="28"/>
        </w:rPr>
        <w:t>2)</w:t>
      </w:r>
      <w:r w:rsidRPr="00B46458">
        <w:rPr>
          <w:b w:val="0"/>
          <w:bCs/>
          <w:i w:val="0"/>
          <w:iCs/>
          <w:sz w:val="28"/>
          <w:szCs w:val="28"/>
        </w:rPr>
        <w:t xml:space="preserve"> </w:t>
      </w:r>
      <w:r w:rsidRPr="00BC5C21">
        <w:rPr>
          <w:b w:val="0"/>
          <w:bCs/>
          <w:i w:val="0"/>
          <w:iCs/>
          <w:sz w:val="28"/>
          <w:szCs w:val="28"/>
        </w:rPr>
        <w:t>Виконувати обов’язки землекористувача земельної ділянки відповідно до вимог ст. 96 Земельного Кодексу України.</w:t>
      </w:r>
    </w:p>
    <w:p w:rsidR="0080357A" w:rsidRPr="000B6DB0" w:rsidRDefault="0080357A" w:rsidP="00922042">
      <w:pPr>
        <w:ind w:firstLine="709"/>
        <w:jc w:val="both"/>
        <w:rPr>
          <w:b w:val="0"/>
          <w:bCs/>
          <w:i w:val="0"/>
          <w:iCs/>
          <w:sz w:val="28"/>
          <w:szCs w:val="28"/>
        </w:rPr>
      </w:pPr>
      <w:r>
        <w:rPr>
          <w:b w:val="0"/>
          <w:i w:val="0"/>
          <w:sz w:val="28"/>
          <w:szCs w:val="28"/>
        </w:rPr>
        <w:t>3. Загальному відділу Рожищенської міської ради (Олена Лазарук)</w:t>
      </w:r>
      <w:r>
        <w:rPr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оприлюднити це рішення на офіційному вебсайті Рожищенської міської ради.</w:t>
      </w:r>
    </w:p>
    <w:p w:rsidR="0080357A" w:rsidRPr="000B6DB0" w:rsidRDefault="0080357A" w:rsidP="00922042">
      <w:pPr>
        <w:jc w:val="both"/>
        <w:rPr>
          <w:b w:val="0"/>
          <w:i w:val="0"/>
          <w:sz w:val="28"/>
          <w:szCs w:val="28"/>
        </w:rPr>
      </w:pPr>
      <w:r w:rsidRPr="000B6DB0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4</w:t>
      </w:r>
      <w:r w:rsidRPr="000B6DB0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80357A" w:rsidRPr="00314671" w:rsidRDefault="0080357A" w:rsidP="003738A5">
      <w:pPr>
        <w:jc w:val="both"/>
        <w:rPr>
          <w:b w:val="0"/>
          <w:i w:val="0"/>
          <w:sz w:val="12"/>
          <w:szCs w:val="12"/>
        </w:rPr>
      </w:pPr>
    </w:p>
    <w:p w:rsidR="0080357A" w:rsidRPr="000B6DB0" w:rsidRDefault="0080357A" w:rsidP="003738A5">
      <w:pPr>
        <w:tabs>
          <w:tab w:val="left" w:pos="5550"/>
        </w:tabs>
        <w:rPr>
          <w:i w:val="0"/>
          <w:iCs/>
          <w:sz w:val="28"/>
          <w:szCs w:val="28"/>
        </w:rPr>
      </w:pPr>
      <w:r w:rsidRPr="000B6DB0">
        <w:rPr>
          <w:b w:val="0"/>
          <w:i w:val="0"/>
          <w:sz w:val="28"/>
          <w:szCs w:val="28"/>
        </w:rPr>
        <w:t xml:space="preserve">Міський голова                       </w:t>
      </w:r>
      <w:r w:rsidRPr="000B6DB0">
        <w:rPr>
          <w:sz w:val="28"/>
          <w:szCs w:val="28"/>
        </w:rPr>
        <w:tab/>
      </w:r>
      <w:r w:rsidRPr="000B6DB0">
        <w:rPr>
          <w:sz w:val="28"/>
          <w:szCs w:val="28"/>
        </w:rPr>
        <w:tab/>
      </w:r>
      <w:r w:rsidRPr="000B6DB0">
        <w:rPr>
          <w:i w:val="0"/>
          <w:iCs/>
          <w:sz w:val="28"/>
          <w:szCs w:val="28"/>
        </w:rPr>
        <w:t>Вячеслав ПОЛІЩУК</w:t>
      </w:r>
    </w:p>
    <w:p w:rsidR="0080357A" w:rsidRDefault="0080357A" w:rsidP="00862676">
      <w:pPr>
        <w:rPr>
          <w:b w:val="0"/>
          <w:i w:val="0"/>
          <w:iCs/>
          <w:sz w:val="24"/>
          <w:szCs w:val="24"/>
        </w:rPr>
      </w:pPr>
    </w:p>
    <w:p w:rsidR="0080357A" w:rsidRDefault="0080357A" w:rsidP="00862676">
      <w:pPr>
        <w:rPr>
          <w:b w:val="0"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 xml:space="preserve">Оксана Вавринюк </w:t>
      </w:r>
      <w:r w:rsidRPr="00B46458">
        <w:rPr>
          <w:b w:val="0"/>
          <w:i w:val="0"/>
          <w:iCs/>
          <w:sz w:val="24"/>
          <w:szCs w:val="24"/>
        </w:rPr>
        <w:t>215</w:t>
      </w:r>
      <w:r>
        <w:rPr>
          <w:b w:val="0"/>
          <w:i w:val="0"/>
          <w:iCs/>
          <w:sz w:val="24"/>
          <w:szCs w:val="24"/>
        </w:rPr>
        <w:t xml:space="preserve"> </w:t>
      </w:r>
      <w:r w:rsidRPr="00B46458">
        <w:rPr>
          <w:b w:val="0"/>
          <w:i w:val="0"/>
          <w:iCs/>
          <w:sz w:val="24"/>
          <w:szCs w:val="24"/>
        </w:rPr>
        <w:t>41</w:t>
      </w:r>
    </w:p>
    <w:p w:rsidR="0080357A" w:rsidRDefault="0080357A" w:rsidP="00862676">
      <w:pPr>
        <w:rPr>
          <w:b w:val="0"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Алла Солодуха 215 41</w:t>
      </w:r>
    </w:p>
    <w:sectPr w:rsidR="0080357A" w:rsidSect="002A3E42">
      <w:pgSz w:w="11906" w:h="16838"/>
      <w:pgMar w:top="45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7A" w:rsidRDefault="0080357A" w:rsidP="00CF7DC8">
      <w:r>
        <w:separator/>
      </w:r>
    </w:p>
  </w:endnote>
  <w:endnote w:type="continuationSeparator" w:id="0">
    <w:p w:rsidR="0080357A" w:rsidRDefault="0080357A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7A" w:rsidRDefault="0080357A" w:rsidP="00CF7DC8">
      <w:r>
        <w:separator/>
      </w:r>
    </w:p>
  </w:footnote>
  <w:footnote w:type="continuationSeparator" w:id="0">
    <w:p w:rsidR="0080357A" w:rsidRDefault="0080357A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01CDF"/>
    <w:rsid w:val="00013E15"/>
    <w:rsid w:val="0002058F"/>
    <w:rsid w:val="00025892"/>
    <w:rsid w:val="0003140C"/>
    <w:rsid w:val="0004644A"/>
    <w:rsid w:val="00052102"/>
    <w:rsid w:val="000662DD"/>
    <w:rsid w:val="0006672C"/>
    <w:rsid w:val="00081188"/>
    <w:rsid w:val="00085723"/>
    <w:rsid w:val="000961BC"/>
    <w:rsid w:val="000A5865"/>
    <w:rsid w:val="000B4B2D"/>
    <w:rsid w:val="000B6DB0"/>
    <w:rsid w:val="000C1B80"/>
    <w:rsid w:val="000C326E"/>
    <w:rsid w:val="000C6034"/>
    <w:rsid w:val="000D133F"/>
    <w:rsid w:val="00100C22"/>
    <w:rsid w:val="001043C6"/>
    <w:rsid w:val="001124FD"/>
    <w:rsid w:val="00123E8A"/>
    <w:rsid w:val="0012508D"/>
    <w:rsid w:val="00132F2F"/>
    <w:rsid w:val="00135FA6"/>
    <w:rsid w:val="00153D1E"/>
    <w:rsid w:val="001A6B0B"/>
    <w:rsid w:val="001B48EE"/>
    <w:rsid w:val="001B7E6C"/>
    <w:rsid w:val="001F239C"/>
    <w:rsid w:val="002216A0"/>
    <w:rsid w:val="00242968"/>
    <w:rsid w:val="002617A0"/>
    <w:rsid w:val="00276F31"/>
    <w:rsid w:val="002831CB"/>
    <w:rsid w:val="0028695A"/>
    <w:rsid w:val="002A3E42"/>
    <w:rsid w:val="002B122C"/>
    <w:rsid w:val="002B1480"/>
    <w:rsid w:val="002B230D"/>
    <w:rsid w:val="002B5D2B"/>
    <w:rsid w:val="002C7F40"/>
    <w:rsid w:val="00314671"/>
    <w:rsid w:val="003176E0"/>
    <w:rsid w:val="003202E9"/>
    <w:rsid w:val="003211D7"/>
    <w:rsid w:val="0033555B"/>
    <w:rsid w:val="00342419"/>
    <w:rsid w:val="003456BF"/>
    <w:rsid w:val="003610E3"/>
    <w:rsid w:val="00365E40"/>
    <w:rsid w:val="00372EAA"/>
    <w:rsid w:val="003738A5"/>
    <w:rsid w:val="00380934"/>
    <w:rsid w:val="0039255F"/>
    <w:rsid w:val="003979E7"/>
    <w:rsid w:val="003B6154"/>
    <w:rsid w:val="003D160F"/>
    <w:rsid w:val="003E3AD8"/>
    <w:rsid w:val="003E744F"/>
    <w:rsid w:val="003F1B95"/>
    <w:rsid w:val="003F5031"/>
    <w:rsid w:val="0040278E"/>
    <w:rsid w:val="00433CAD"/>
    <w:rsid w:val="004373CF"/>
    <w:rsid w:val="0047412D"/>
    <w:rsid w:val="00474E5C"/>
    <w:rsid w:val="004974DE"/>
    <w:rsid w:val="004A23BC"/>
    <w:rsid w:val="004A5856"/>
    <w:rsid w:val="004C0A68"/>
    <w:rsid w:val="004C7B87"/>
    <w:rsid w:val="004D3CCB"/>
    <w:rsid w:val="004D7616"/>
    <w:rsid w:val="00511E74"/>
    <w:rsid w:val="005145FE"/>
    <w:rsid w:val="00554902"/>
    <w:rsid w:val="0056327F"/>
    <w:rsid w:val="0058316B"/>
    <w:rsid w:val="005909F2"/>
    <w:rsid w:val="00597F32"/>
    <w:rsid w:val="005F3FEF"/>
    <w:rsid w:val="005F59E6"/>
    <w:rsid w:val="00617BFF"/>
    <w:rsid w:val="00655535"/>
    <w:rsid w:val="00662013"/>
    <w:rsid w:val="00662822"/>
    <w:rsid w:val="00664F14"/>
    <w:rsid w:val="006650CB"/>
    <w:rsid w:val="00673B6E"/>
    <w:rsid w:val="00686671"/>
    <w:rsid w:val="006A5B32"/>
    <w:rsid w:val="006C2B44"/>
    <w:rsid w:val="006D4961"/>
    <w:rsid w:val="006D53FC"/>
    <w:rsid w:val="006D6634"/>
    <w:rsid w:val="006F7B63"/>
    <w:rsid w:val="007277F3"/>
    <w:rsid w:val="00760830"/>
    <w:rsid w:val="007749BC"/>
    <w:rsid w:val="00775081"/>
    <w:rsid w:val="00791982"/>
    <w:rsid w:val="007B1CE2"/>
    <w:rsid w:val="007B6658"/>
    <w:rsid w:val="007E43F1"/>
    <w:rsid w:val="0080357A"/>
    <w:rsid w:val="00813CC9"/>
    <w:rsid w:val="00814383"/>
    <w:rsid w:val="00826959"/>
    <w:rsid w:val="0084795B"/>
    <w:rsid w:val="00854D57"/>
    <w:rsid w:val="00862676"/>
    <w:rsid w:val="00865223"/>
    <w:rsid w:val="00870FC6"/>
    <w:rsid w:val="00876F05"/>
    <w:rsid w:val="00882CC6"/>
    <w:rsid w:val="00883999"/>
    <w:rsid w:val="00884213"/>
    <w:rsid w:val="008B7B46"/>
    <w:rsid w:val="008D63BE"/>
    <w:rsid w:val="008D6D40"/>
    <w:rsid w:val="008E552B"/>
    <w:rsid w:val="008F2E09"/>
    <w:rsid w:val="00916290"/>
    <w:rsid w:val="009215F1"/>
    <w:rsid w:val="00922042"/>
    <w:rsid w:val="009360E8"/>
    <w:rsid w:val="0096324B"/>
    <w:rsid w:val="009C64FD"/>
    <w:rsid w:val="009C7CD7"/>
    <w:rsid w:val="009D0814"/>
    <w:rsid w:val="009E7DA1"/>
    <w:rsid w:val="009F0AD7"/>
    <w:rsid w:val="009F5293"/>
    <w:rsid w:val="00A175A7"/>
    <w:rsid w:val="00A2031F"/>
    <w:rsid w:val="00A211EA"/>
    <w:rsid w:val="00A44512"/>
    <w:rsid w:val="00A51A45"/>
    <w:rsid w:val="00A549CA"/>
    <w:rsid w:val="00A62072"/>
    <w:rsid w:val="00A85C8E"/>
    <w:rsid w:val="00AA3286"/>
    <w:rsid w:val="00AD2F35"/>
    <w:rsid w:val="00AD4D33"/>
    <w:rsid w:val="00AD7507"/>
    <w:rsid w:val="00AD7D23"/>
    <w:rsid w:val="00AF1BBC"/>
    <w:rsid w:val="00AF370A"/>
    <w:rsid w:val="00AF61E7"/>
    <w:rsid w:val="00B21B83"/>
    <w:rsid w:val="00B2365D"/>
    <w:rsid w:val="00B36F52"/>
    <w:rsid w:val="00B46458"/>
    <w:rsid w:val="00B47E88"/>
    <w:rsid w:val="00B73576"/>
    <w:rsid w:val="00B75525"/>
    <w:rsid w:val="00B762C0"/>
    <w:rsid w:val="00B8696A"/>
    <w:rsid w:val="00B95AD3"/>
    <w:rsid w:val="00BA5A0E"/>
    <w:rsid w:val="00BA785C"/>
    <w:rsid w:val="00BC5C21"/>
    <w:rsid w:val="00BD49F4"/>
    <w:rsid w:val="00BE27D1"/>
    <w:rsid w:val="00BF775E"/>
    <w:rsid w:val="00C0429D"/>
    <w:rsid w:val="00C36C2B"/>
    <w:rsid w:val="00C72B6B"/>
    <w:rsid w:val="00C74185"/>
    <w:rsid w:val="00C83AE5"/>
    <w:rsid w:val="00CA015E"/>
    <w:rsid w:val="00CB7653"/>
    <w:rsid w:val="00CC6903"/>
    <w:rsid w:val="00CE0C17"/>
    <w:rsid w:val="00CE642A"/>
    <w:rsid w:val="00CF6C28"/>
    <w:rsid w:val="00CF7DC8"/>
    <w:rsid w:val="00D0128D"/>
    <w:rsid w:val="00D1002D"/>
    <w:rsid w:val="00D11F6F"/>
    <w:rsid w:val="00D25673"/>
    <w:rsid w:val="00D25B88"/>
    <w:rsid w:val="00D33F4F"/>
    <w:rsid w:val="00D36B7A"/>
    <w:rsid w:val="00D53BC2"/>
    <w:rsid w:val="00D650B1"/>
    <w:rsid w:val="00D72235"/>
    <w:rsid w:val="00D92FF6"/>
    <w:rsid w:val="00DB6427"/>
    <w:rsid w:val="00DD04E2"/>
    <w:rsid w:val="00DD4BE6"/>
    <w:rsid w:val="00DE50D4"/>
    <w:rsid w:val="00DF03AF"/>
    <w:rsid w:val="00E017BB"/>
    <w:rsid w:val="00E04D7B"/>
    <w:rsid w:val="00E379BB"/>
    <w:rsid w:val="00E444DE"/>
    <w:rsid w:val="00E5696E"/>
    <w:rsid w:val="00E60162"/>
    <w:rsid w:val="00E678A1"/>
    <w:rsid w:val="00E82F60"/>
    <w:rsid w:val="00E90FE9"/>
    <w:rsid w:val="00EA028D"/>
    <w:rsid w:val="00EC6184"/>
    <w:rsid w:val="00EC6694"/>
    <w:rsid w:val="00EC796E"/>
    <w:rsid w:val="00EE3043"/>
    <w:rsid w:val="00F05107"/>
    <w:rsid w:val="00F131DB"/>
    <w:rsid w:val="00F3183F"/>
    <w:rsid w:val="00F4325B"/>
    <w:rsid w:val="00F73A93"/>
    <w:rsid w:val="00F7766B"/>
    <w:rsid w:val="00F85570"/>
    <w:rsid w:val="00F93A75"/>
    <w:rsid w:val="00FD7773"/>
    <w:rsid w:val="00FE3B2D"/>
    <w:rsid w:val="00FE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NoSpacing">
    <w:name w:val="No Spacing"/>
    <w:uiPriority w:val="99"/>
    <w:qFormat/>
    <w:rsid w:val="004C7B87"/>
    <w:rPr>
      <w:rFonts w:ascii="Calibri" w:eastAsia="Times New Roman" w:hAnsi="Calibri"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1B48EE"/>
    <w:pPr>
      <w:ind w:left="720"/>
      <w:contextualSpacing/>
    </w:pPr>
  </w:style>
  <w:style w:type="paragraph" w:customStyle="1" w:styleId="a">
    <w:name w:val="заголов"/>
    <w:basedOn w:val="Normal"/>
    <w:uiPriority w:val="99"/>
    <w:rsid w:val="002A3E42"/>
    <w:pPr>
      <w:widowControl w:val="0"/>
      <w:suppressAutoHyphens/>
      <w:jc w:val="center"/>
    </w:pPr>
    <w:rPr>
      <w:rFonts w:eastAsia="Calibri"/>
      <w:i w:val="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1</Pages>
  <Words>337</Words>
  <Characters>1924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64</cp:revision>
  <cp:lastPrinted>2021-06-23T09:40:00Z</cp:lastPrinted>
  <dcterms:created xsi:type="dcterms:W3CDTF">2021-11-02T10:37:00Z</dcterms:created>
  <dcterms:modified xsi:type="dcterms:W3CDTF">2025-02-21T10:53:00Z</dcterms:modified>
</cp:coreProperties>
</file>