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F5" w:rsidRPr="0036214E" w:rsidRDefault="00A54CF5" w:rsidP="005E62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6214E">
        <w:rPr>
          <w:rFonts w:ascii="Times New Roman" w:hAnsi="Times New Roman"/>
          <w:sz w:val="24"/>
          <w:szCs w:val="24"/>
        </w:rPr>
        <w:t xml:space="preserve">Додаток </w:t>
      </w:r>
    </w:p>
    <w:p w:rsidR="00A54CF5" w:rsidRDefault="00A54CF5" w:rsidP="00E72F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36214E">
        <w:rPr>
          <w:rFonts w:ascii="Times New Roman" w:hAnsi="Times New Roman"/>
          <w:sz w:val="24"/>
          <w:szCs w:val="24"/>
        </w:rPr>
        <w:t>до рішення Рожищенської міської ради</w:t>
      </w:r>
    </w:p>
    <w:p w:rsidR="00A54CF5" w:rsidRPr="00B70BA0" w:rsidRDefault="00A54CF5" w:rsidP="00B70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DD289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від 14 вересня 2023 року № 36</w:t>
      </w:r>
      <w:r>
        <w:rPr>
          <w:rFonts w:ascii="Times New Roman" w:hAnsi="Times New Roman"/>
          <w:sz w:val="24"/>
          <w:szCs w:val="24"/>
          <w:lang w:val="en-US"/>
        </w:rPr>
        <w:t>/1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A54CF5" w:rsidRPr="0036214E" w:rsidRDefault="00A54CF5" w:rsidP="00E72F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A54CF5" w:rsidRPr="00951C86" w:rsidRDefault="00A54CF5" w:rsidP="00E72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51C86">
        <w:rPr>
          <w:rFonts w:ascii="Times New Roman" w:hAnsi="Times New Roman"/>
          <w:b/>
          <w:sz w:val="24"/>
          <w:szCs w:val="24"/>
        </w:rPr>
        <w:t>ПЕРЕЛІК</w:t>
      </w:r>
    </w:p>
    <w:p w:rsidR="00A54CF5" w:rsidRPr="00951C86" w:rsidRDefault="00A54CF5" w:rsidP="00E72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51C86">
        <w:rPr>
          <w:rFonts w:ascii="Times New Roman" w:hAnsi="Times New Roman"/>
          <w:b/>
          <w:sz w:val="24"/>
          <w:szCs w:val="24"/>
        </w:rPr>
        <w:t>майна комунальної власності</w:t>
      </w:r>
      <w:r w:rsidRPr="00951C86">
        <w:rPr>
          <w:rFonts w:ascii="Times New Roman" w:hAnsi="Times New Roman"/>
          <w:b/>
          <w:sz w:val="28"/>
          <w:szCs w:val="28"/>
        </w:rPr>
        <w:t xml:space="preserve"> </w:t>
      </w:r>
      <w:r w:rsidRPr="00951C86">
        <w:rPr>
          <w:rFonts w:ascii="Times New Roman" w:hAnsi="Times New Roman"/>
          <w:b/>
          <w:sz w:val="24"/>
          <w:szCs w:val="24"/>
        </w:rPr>
        <w:t xml:space="preserve">Рожищенської територіальної громади, яке включається до Переліку другого типу </w:t>
      </w:r>
    </w:p>
    <w:p w:rsidR="00A54CF5" w:rsidRPr="00951C86" w:rsidRDefault="00A54CF5" w:rsidP="00E72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51C86">
        <w:rPr>
          <w:rFonts w:ascii="Times New Roman" w:hAnsi="Times New Roman"/>
          <w:b/>
          <w:sz w:val="24"/>
          <w:szCs w:val="24"/>
        </w:rPr>
        <w:t>та передається в оренду без проведення аукціону</w:t>
      </w:r>
    </w:p>
    <w:p w:rsidR="00A54CF5" w:rsidRPr="0036214E" w:rsidRDefault="00A54CF5" w:rsidP="00E72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65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276"/>
        <w:gridCol w:w="1417"/>
        <w:gridCol w:w="1276"/>
        <w:gridCol w:w="851"/>
        <w:gridCol w:w="1701"/>
        <w:gridCol w:w="1134"/>
        <w:gridCol w:w="1417"/>
        <w:gridCol w:w="1276"/>
        <w:gridCol w:w="992"/>
        <w:gridCol w:w="1276"/>
        <w:gridCol w:w="1985"/>
      </w:tblGrid>
      <w:tr w:rsidR="00A54CF5" w:rsidRPr="00951C86" w:rsidTr="003954F4">
        <w:tc>
          <w:tcPr>
            <w:tcW w:w="425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№ п/п</w:t>
            </w:r>
          </w:p>
        </w:tc>
        <w:tc>
          <w:tcPr>
            <w:tcW w:w="1560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Найменування орендодавця, код за ЄДРПОУ</w:t>
            </w:r>
          </w:p>
        </w:tc>
        <w:tc>
          <w:tcPr>
            <w:tcW w:w="1276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54F4">
              <w:rPr>
                <w:rFonts w:ascii="Times New Roman" w:hAnsi="Times New Roman"/>
              </w:rPr>
              <w:t>Адреса орендодавця</w:t>
            </w:r>
          </w:p>
        </w:tc>
        <w:tc>
          <w:tcPr>
            <w:tcW w:w="1417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54F4">
              <w:rPr>
                <w:rFonts w:ascii="Times New Roman" w:hAnsi="Times New Roman"/>
              </w:rPr>
              <w:t>Найменування орендаря, код за ЄДРПОУ</w:t>
            </w:r>
          </w:p>
        </w:tc>
        <w:tc>
          <w:tcPr>
            <w:tcW w:w="1276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Адреса орендаря</w:t>
            </w:r>
          </w:p>
        </w:tc>
        <w:tc>
          <w:tcPr>
            <w:tcW w:w="851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Вид об’єкта оренди</w:t>
            </w:r>
          </w:p>
        </w:tc>
        <w:tc>
          <w:tcPr>
            <w:tcW w:w="1701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Назва об'єкта оренди, характеристика</w:t>
            </w:r>
          </w:p>
        </w:tc>
        <w:tc>
          <w:tcPr>
            <w:tcW w:w="1134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Місце знаходження об'єкта оренди</w:t>
            </w:r>
          </w:p>
        </w:tc>
        <w:tc>
          <w:tcPr>
            <w:tcW w:w="1417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Цільове використання об'єкта оренди</w:t>
            </w:r>
          </w:p>
        </w:tc>
        <w:tc>
          <w:tcPr>
            <w:tcW w:w="1276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Загальна площа об’єкта оренди кв.м</w:t>
            </w:r>
          </w:p>
        </w:tc>
        <w:tc>
          <w:tcPr>
            <w:tcW w:w="992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Термін укладення договору оренди</w:t>
            </w:r>
          </w:p>
        </w:tc>
        <w:tc>
          <w:tcPr>
            <w:tcW w:w="1276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54F4">
              <w:rPr>
                <w:rFonts w:ascii="Times New Roman" w:hAnsi="Times New Roman"/>
                <w:lang w:eastAsia="uk-UA"/>
              </w:rPr>
              <w:t>Розмір орендної плати</w:t>
            </w:r>
          </w:p>
        </w:tc>
        <w:tc>
          <w:tcPr>
            <w:tcW w:w="1985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Особливі умови оренди /додаткові умови</w:t>
            </w:r>
          </w:p>
        </w:tc>
      </w:tr>
      <w:tr w:rsidR="00A54CF5" w:rsidRPr="00951C86" w:rsidTr="003954F4">
        <w:tc>
          <w:tcPr>
            <w:tcW w:w="425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1560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 xml:space="preserve">Комунальне підприємство «Рожищенська багатопрофільна лікарня» Рожищенської міської ради, </w:t>
            </w:r>
          </w:p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>01982910</w:t>
            </w:r>
          </w:p>
        </w:tc>
        <w:tc>
          <w:tcPr>
            <w:tcW w:w="1276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</w:rPr>
              <w:t>45100, Волинська обл., Луцький р-н, місто Рожище, вул. Шилокадзе Коте, будинок 19</w:t>
            </w:r>
          </w:p>
        </w:tc>
        <w:tc>
          <w:tcPr>
            <w:tcW w:w="1417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color w:val="1F1F1F"/>
                <w:shd w:val="clear" w:color="auto" w:fill="FFFFFF"/>
              </w:rPr>
              <w:t>Рожищенський навчально-реабілітаційний центр Волинської обласної ради, 20133128</w:t>
            </w:r>
            <w:r w:rsidRPr="003954F4">
              <w:rPr>
                <w:rFonts w:ascii="Times New Roman" w:hAnsi="Times New Roman"/>
                <w:lang w:eastAsia="uk-UA"/>
              </w:rPr>
              <w:t xml:space="preserve">  </w:t>
            </w:r>
          </w:p>
        </w:tc>
        <w:tc>
          <w:tcPr>
            <w:tcW w:w="1276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color w:val="000000"/>
              </w:rPr>
              <w:t xml:space="preserve">45101, </w:t>
            </w:r>
            <w:r w:rsidRPr="003954F4">
              <w:rPr>
                <w:rFonts w:ascii="Times New Roman" w:hAnsi="Times New Roman"/>
                <w:color w:val="000000"/>
                <w:shd w:val="clear" w:color="auto" w:fill="F8F8FF"/>
              </w:rPr>
              <w:t xml:space="preserve">Волинська область, Рожищенський район, місто Рожище, вулиця Коте Шилокадзе, </w:t>
            </w:r>
            <w:bookmarkStart w:id="0" w:name="_GoBack"/>
            <w:bookmarkEnd w:id="0"/>
            <w:r w:rsidRPr="003954F4">
              <w:rPr>
                <w:rFonts w:ascii="Times New Roman" w:hAnsi="Times New Roman"/>
                <w:color w:val="000000"/>
                <w:shd w:val="clear" w:color="auto" w:fill="F8F8FF"/>
              </w:rPr>
              <w:t>13</w:t>
            </w:r>
          </w:p>
        </w:tc>
        <w:tc>
          <w:tcPr>
            <w:tcW w:w="851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>Нерухоме майно</w:t>
            </w:r>
          </w:p>
        </w:tc>
        <w:tc>
          <w:tcPr>
            <w:tcW w:w="1701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 xml:space="preserve">Частина нежитлового приміщення підвалу будівлі лікарні, загальною площею </w:t>
            </w:r>
            <w:smartTag w:uri="urn:schemas-microsoft-com:office:smarttags" w:element="metricconverter">
              <w:smartTagPr>
                <w:attr w:name="ProductID" w:val="59 м2"/>
              </w:smartTagPr>
              <w:r w:rsidRPr="003954F4">
                <w:rPr>
                  <w:rFonts w:ascii="Times New Roman" w:hAnsi="Times New Roman"/>
                  <w:lang w:eastAsia="uk-UA"/>
                </w:rPr>
                <w:t>59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  <w:r w:rsidRPr="003954F4">
              <w:rPr>
                <w:rFonts w:ascii="Times New Roman" w:hAnsi="Times New Roman"/>
                <w:lang w:eastAsia="uk-UA"/>
              </w:rPr>
              <w:t xml:space="preserve">, (приміщення підвалу, позначені на поверховому плані технічного паспорта  №15 площею </w:t>
            </w:r>
            <w:smartTag w:uri="urn:schemas-microsoft-com:office:smarttags" w:element="metricconverter">
              <w:smartTagPr>
                <w:attr w:name="ProductID" w:val="29,5 м2"/>
              </w:smartTagPr>
              <w:r w:rsidRPr="003954F4">
                <w:rPr>
                  <w:rFonts w:ascii="Times New Roman" w:hAnsi="Times New Roman"/>
                  <w:lang w:eastAsia="uk-UA"/>
                </w:rPr>
                <w:t>29,5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  <w:r w:rsidRPr="003954F4">
              <w:rPr>
                <w:rFonts w:ascii="Times New Roman" w:hAnsi="Times New Roman"/>
                <w:vertAlign w:val="superscript"/>
                <w:lang w:eastAsia="uk-UA"/>
              </w:rPr>
              <w:t xml:space="preserve">  </w:t>
            </w:r>
            <w:r w:rsidRPr="003954F4">
              <w:rPr>
                <w:rFonts w:ascii="Times New Roman" w:hAnsi="Times New Roman"/>
                <w:lang w:eastAsia="uk-UA"/>
              </w:rPr>
              <w:t xml:space="preserve">та № 28 площею </w:t>
            </w:r>
            <w:smartTag w:uri="urn:schemas-microsoft-com:office:smarttags" w:element="metricconverter">
              <w:smartTagPr>
                <w:attr w:name="ProductID" w:val="29,5 м2"/>
              </w:smartTagPr>
              <w:r w:rsidRPr="003954F4">
                <w:rPr>
                  <w:rFonts w:ascii="Times New Roman" w:hAnsi="Times New Roman"/>
                  <w:lang w:eastAsia="uk-UA"/>
                </w:rPr>
                <w:t>29,5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  <w:r w:rsidRPr="003954F4">
              <w:rPr>
                <w:rFonts w:ascii="Times New Roman" w:hAnsi="Times New Roman"/>
                <w:lang w:eastAsia="uk-UA"/>
              </w:rPr>
              <w:t>)</w:t>
            </w:r>
          </w:p>
        </w:tc>
        <w:tc>
          <w:tcPr>
            <w:tcW w:w="1134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</w:rPr>
              <w:t>45100, Волинська обл., Луцький р-н, місто Рожище, вул. Шилокадзе Коте, будинок 19</w:t>
            </w:r>
          </w:p>
        </w:tc>
        <w:tc>
          <w:tcPr>
            <w:tcW w:w="1417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 xml:space="preserve">Установи і організації, діяльність яких фінансується за рахунок державного або місцевих бюджетів </w:t>
            </w:r>
          </w:p>
        </w:tc>
        <w:tc>
          <w:tcPr>
            <w:tcW w:w="1276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 xml:space="preserve">Загальна площа  </w:t>
            </w:r>
            <w:smartTag w:uri="urn:schemas-microsoft-com:office:smarttags" w:element="metricconverter">
              <w:smartTagPr>
                <w:attr w:name="ProductID" w:val="59 м2"/>
              </w:smartTagPr>
              <w:r w:rsidRPr="003954F4">
                <w:rPr>
                  <w:rFonts w:ascii="Times New Roman" w:hAnsi="Times New Roman"/>
                  <w:lang w:eastAsia="uk-UA"/>
                </w:rPr>
                <w:t>59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  <w:r w:rsidRPr="003954F4">
              <w:rPr>
                <w:rFonts w:ascii="Times New Roman" w:hAnsi="Times New Roman"/>
                <w:lang w:eastAsia="uk-UA"/>
              </w:rPr>
              <w:t xml:space="preserve">, в т.ч. приміщення № 15, площею </w:t>
            </w:r>
            <w:smartTag w:uri="urn:schemas-microsoft-com:office:smarttags" w:element="metricconverter">
              <w:smartTagPr>
                <w:attr w:name="ProductID" w:val="29,5 м2"/>
              </w:smartTagPr>
              <w:r w:rsidRPr="003954F4">
                <w:rPr>
                  <w:rFonts w:ascii="Times New Roman" w:hAnsi="Times New Roman"/>
                  <w:lang w:eastAsia="uk-UA"/>
                </w:rPr>
                <w:t>29,5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  <w:r w:rsidRPr="003954F4">
              <w:rPr>
                <w:rFonts w:ascii="Times New Roman" w:hAnsi="Times New Roman"/>
                <w:vertAlign w:val="superscript"/>
                <w:lang w:eastAsia="uk-UA"/>
              </w:rPr>
              <w:t xml:space="preserve">  </w:t>
            </w:r>
            <w:r w:rsidRPr="003954F4">
              <w:rPr>
                <w:rFonts w:ascii="Times New Roman" w:hAnsi="Times New Roman"/>
                <w:lang w:eastAsia="uk-UA"/>
              </w:rPr>
              <w:t xml:space="preserve">та приміщення № 28, площею </w:t>
            </w:r>
            <w:smartTag w:uri="urn:schemas-microsoft-com:office:smarttags" w:element="metricconverter">
              <w:smartTagPr>
                <w:attr w:name="ProductID" w:val="29,5 м2"/>
              </w:smartTagPr>
              <w:r w:rsidRPr="003954F4">
                <w:rPr>
                  <w:rFonts w:ascii="Times New Roman" w:hAnsi="Times New Roman"/>
                  <w:lang w:eastAsia="uk-UA"/>
                </w:rPr>
                <w:t>29,5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</w:p>
        </w:tc>
        <w:tc>
          <w:tcPr>
            <w:tcW w:w="992" w:type="dxa"/>
          </w:tcPr>
          <w:p w:rsidR="00A54CF5" w:rsidRPr="003954F4" w:rsidRDefault="00A54CF5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>На період воєнного стану</w:t>
            </w:r>
          </w:p>
        </w:tc>
        <w:tc>
          <w:tcPr>
            <w:tcW w:w="1276" w:type="dxa"/>
          </w:tcPr>
          <w:p w:rsidR="00A54CF5" w:rsidRPr="003954F4" w:rsidRDefault="00A54CF5" w:rsidP="003954F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Style w:val="rvts9"/>
                <w:rFonts w:ascii="Times New Roman" w:hAnsi="Times New Roman"/>
                <w:bCs/>
                <w:shd w:val="clear" w:color="auto" w:fill="FFFFFF"/>
              </w:rPr>
              <w:t>1 грн в рік</w:t>
            </w:r>
            <w:r w:rsidRPr="003954F4">
              <w:rPr>
                <w:rFonts w:ascii="Times New Roman" w:hAnsi="Times New Roman"/>
                <w:lang w:eastAsia="uk-UA"/>
              </w:rPr>
              <w:t xml:space="preserve"> (п.13 </w:t>
            </w:r>
            <w:r w:rsidRPr="003954F4">
              <w:rPr>
                <w:rFonts w:ascii="Times New Roman" w:hAnsi="Times New Roman"/>
                <w:color w:val="000000"/>
              </w:rPr>
              <w:t>Методики розрахунку орендної плати за державне майно, затвердженої Кабінетом Міністрів України</w:t>
            </w:r>
            <w:r w:rsidRPr="003954F4">
              <w:rPr>
                <w:rStyle w:val="rvts9"/>
                <w:rFonts w:ascii="Times New Roman" w:hAnsi="Times New Roman"/>
                <w:bCs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A54CF5" w:rsidRPr="003954F4" w:rsidRDefault="00A54CF5" w:rsidP="003954F4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3954F4">
              <w:rPr>
                <w:rStyle w:val="rvts9"/>
                <w:rFonts w:ascii="Times New Roman" w:hAnsi="Times New Roman"/>
              </w:rPr>
              <w:t xml:space="preserve">Використання об’єкта оренди, що є майном закладу охорони здоров’я виключно для облаштування найпростішого укриття </w:t>
            </w:r>
            <w:r w:rsidRPr="003954F4">
              <w:rPr>
                <w:rFonts w:ascii="Times New Roman" w:hAnsi="Times New Roman"/>
              </w:rPr>
              <w:t>(п.54 Порядку передачі в оренду державного та комунального майна, затвердженого постановою Кабінету Міністрів України від 03.06.2020 № 483)</w:t>
            </w:r>
          </w:p>
        </w:tc>
      </w:tr>
    </w:tbl>
    <w:p w:rsidR="00A54CF5" w:rsidRPr="001C4A65" w:rsidRDefault="00A54CF5" w:rsidP="00E72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  <w:lang w:eastAsia="uk-UA"/>
        </w:rPr>
      </w:pPr>
    </w:p>
    <w:p w:rsidR="00A54CF5" w:rsidRDefault="00A54CF5"/>
    <w:sectPr w:rsidR="00A54CF5" w:rsidSect="00E72F5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144A"/>
    <w:multiLevelType w:val="hybridMultilevel"/>
    <w:tmpl w:val="43FE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F5F"/>
    <w:rsid w:val="00096923"/>
    <w:rsid w:val="000D53B5"/>
    <w:rsid w:val="000F2779"/>
    <w:rsid w:val="001C4A65"/>
    <w:rsid w:val="003376F0"/>
    <w:rsid w:val="0036214E"/>
    <w:rsid w:val="003954F4"/>
    <w:rsid w:val="003E65AE"/>
    <w:rsid w:val="00495F4F"/>
    <w:rsid w:val="004D5698"/>
    <w:rsid w:val="004E28C9"/>
    <w:rsid w:val="005E62C0"/>
    <w:rsid w:val="006A1277"/>
    <w:rsid w:val="006C3161"/>
    <w:rsid w:val="007404B4"/>
    <w:rsid w:val="0079781B"/>
    <w:rsid w:val="00880335"/>
    <w:rsid w:val="008A4B96"/>
    <w:rsid w:val="0094668C"/>
    <w:rsid w:val="00951C86"/>
    <w:rsid w:val="009A5E4A"/>
    <w:rsid w:val="00A26E2F"/>
    <w:rsid w:val="00A5458B"/>
    <w:rsid w:val="00A54CF5"/>
    <w:rsid w:val="00B0758F"/>
    <w:rsid w:val="00B70BA0"/>
    <w:rsid w:val="00BA4A6B"/>
    <w:rsid w:val="00C11ADC"/>
    <w:rsid w:val="00CB7706"/>
    <w:rsid w:val="00D74634"/>
    <w:rsid w:val="00D81631"/>
    <w:rsid w:val="00DD2896"/>
    <w:rsid w:val="00E72F5F"/>
    <w:rsid w:val="00F028B0"/>
    <w:rsid w:val="00F2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5F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72F5F"/>
    <w:rPr>
      <w:rFonts w:cs="Times New Roman"/>
      <w:color w:val="0000FF"/>
      <w:u w:val="single"/>
    </w:rPr>
  </w:style>
  <w:style w:type="character" w:customStyle="1" w:styleId="rvts9">
    <w:name w:val="rvts9"/>
    <w:basedOn w:val="DefaultParagraphFont"/>
    <w:uiPriority w:val="99"/>
    <w:rsid w:val="00E72F5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323</Words>
  <Characters>1842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sekretar</cp:lastModifiedBy>
  <cp:revision>7</cp:revision>
  <cp:lastPrinted>2023-09-15T07:18:00Z</cp:lastPrinted>
  <dcterms:created xsi:type="dcterms:W3CDTF">2023-09-04T10:14:00Z</dcterms:created>
  <dcterms:modified xsi:type="dcterms:W3CDTF">2023-09-15T07:26:00Z</dcterms:modified>
</cp:coreProperties>
</file>