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A6" w:rsidRDefault="00A57CA6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57CA6" w:rsidRPr="00437EBB" w:rsidRDefault="00A57CA6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Пояснювальна записка </w:t>
      </w:r>
    </w:p>
    <w:p w:rsidR="00A57CA6" w:rsidRPr="00437EBB" w:rsidRDefault="00A57CA6" w:rsidP="00A83559">
      <w:pPr>
        <w:tabs>
          <w:tab w:val="left" w:pos="3645"/>
        </w:tabs>
        <w:ind w:right="-141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до звіту про виконання фінансового плану</w:t>
      </w:r>
    </w:p>
    <w:p w:rsidR="00A57CA6" w:rsidRPr="00437EBB" w:rsidRDefault="00A57CA6" w:rsidP="006B38A7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КНП «Рожищенський ЦПМСД» за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к.</w:t>
      </w:r>
    </w:p>
    <w:p w:rsidR="00A57CA6" w:rsidRPr="00437EBB" w:rsidRDefault="00A57CA6" w:rsidP="006B38A7">
      <w:pPr>
        <w:jc w:val="center"/>
        <w:rPr>
          <w:color w:val="000000"/>
          <w:sz w:val="28"/>
          <w:szCs w:val="28"/>
          <w:lang w:val="uk-UA" w:eastAsia="uk-UA"/>
        </w:rPr>
      </w:pPr>
    </w:p>
    <w:p w:rsidR="00A57CA6" w:rsidRPr="00437EBB" w:rsidRDefault="00A57CA6" w:rsidP="00C70D98">
      <w:pPr>
        <w:tabs>
          <w:tab w:val="left" w:pos="3645"/>
        </w:tabs>
        <w:ind w:firstLine="567"/>
        <w:jc w:val="both"/>
        <w:rPr>
          <w:sz w:val="28"/>
          <w:szCs w:val="28"/>
          <w:lang w:val="uk-UA" w:eastAsia="uk-UA"/>
        </w:rPr>
      </w:pPr>
      <w:r w:rsidRPr="00437EBB">
        <w:rPr>
          <w:color w:val="000000"/>
          <w:sz w:val="28"/>
          <w:szCs w:val="28"/>
          <w:lang w:val="uk-UA" w:eastAsia="uk-UA"/>
        </w:rPr>
        <w:t xml:space="preserve">До складу КНП «Рожищенський ЦПМСД» входить 7 амбулаторій загальної </w:t>
      </w:r>
      <w:r w:rsidRPr="00437EBB">
        <w:rPr>
          <w:sz w:val="28"/>
          <w:szCs w:val="28"/>
          <w:lang w:val="uk-UA" w:eastAsia="uk-UA"/>
        </w:rPr>
        <w:t xml:space="preserve">практики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/>
        </w:rPr>
        <w:t xml:space="preserve">сімейної медицини (3 міських </w:t>
      </w:r>
      <w:r w:rsidRPr="00437EBB">
        <w:rPr>
          <w:rFonts w:eastAsia="Arial Unicode MS"/>
          <w:sz w:val="28"/>
          <w:szCs w:val="28"/>
          <w:lang w:val="uk-UA" w:eastAsia="zh-CN"/>
        </w:rPr>
        <w:t>–</w:t>
      </w:r>
      <w:r w:rsidRPr="00437EBB">
        <w:rPr>
          <w:sz w:val="28"/>
          <w:szCs w:val="28"/>
          <w:lang w:val="uk-UA" w:eastAsia="uk-UA"/>
        </w:rPr>
        <w:t xml:space="preserve"> Рожищенська №1,  Рожищенська№2, Дубищенська та 4 сільських Доросинівська, Переспівська, Сокілська, </w:t>
      </w:r>
      <w:r w:rsidRPr="00E7176A">
        <w:rPr>
          <w:sz w:val="28"/>
          <w:szCs w:val="28"/>
          <w:lang w:val="uk-UA" w:eastAsia="uk-UA"/>
        </w:rPr>
        <w:t>Щуринська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>),</w:t>
      </w:r>
      <w:r w:rsidRPr="00437EBB">
        <w:rPr>
          <w:sz w:val="28"/>
          <w:szCs w:val="28"/>
          <w:lang w:eastAsia="uk-UA"/>
        </w:rPr>
        <w:t> </w:t>
      </w:r>
      <w:r w:rsidRPr="00437EBB">
        <w:rPr>
          <w:sz w:val="28"/>
          <w:szCs w:val="28"/>
          <w:lang w:val="uk-UA" w:eastAsia="uk-UA"/>
        </w:rPr>
        <w:t xml:space="preserve">6 фельдшерських пунктів. За ініціативою Рожищенської міської ради, Доросинівської та Копачівської сільських рад створено 17 медичних пунктів тимчасового базування для обслуговування сільського населення (Рожищенською міською радою – 7, Доросинівською сільською радою – 2, Копачівською сільською радою – 8.) </w:t>
      </w:r>
    </w:p>
    <w:p w:rsidR="00A57CA6" w:rsidRPr="00437EBB" w:rsidRDefault="00A57CA6" w:rsidP="00C70D98">
      <w:pPr>
        <w:tabs>
          <w:tab w:val="left" w:pos="3645"/>
        </w:tabs>
        <w:ind w:firstLine="567"/>
        <w:jc w:val="both"/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В штаті КНП «Рожищенський ЦПМСД» станом  на  01.0</w:t>
      </w:r>
      <w:r>
        <w:rPr>
          <w:iCs/>
          <w:color w:val="000000"/>
          <w:sz w:val="28"/>
          <w:szCs w:val="28"/>
          <w:lang w:val="en-US" w:eastAsia="uk-UA"/>
        </w:rPr>
        <w:t>6</w:t>
      </w:r>
      <w:r w:rsidRPr="00437EBB">
        <w:rPr>
          <w:iCs/>
          <w:color w:val="000000"/>
          <w:sz w:val="28"/>
          <w:szCs w:val="28"/>
          <w:lang w:val="uk-UA" w:eastAsia="uk-UA"/>
        </w:rPr>
        <w:t>.2024 р. зареєстровано  105,5  штатних одиниць  з них:</w:t>
      </w:r>
    </w:p>
    <w:p w:rsidR="00A57CA6" w:rsidRPr="00437EBB" w:rsidRDefault="00A57CA6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 лікарський персонал – 2</w:t>
      </w:r>
      <w:r>
        <w:rPr>
          <w:iCs/>
          <w:color w:val="000000"/>
          <w:sz w:val="28"/>
          <w:szCs w:val="28"/>
          <w:lang w:val="uk-UA" w:eastAsia="uk-UA"/>
        </w:rPr>
        <w:t>4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,5 од.  </w:t>
      </w:r>
    </w:p>
    <w:p w:rsidR="00A57CA6" w:rsidRPr="00437EBB" w:rsidRDefault="00A57CA6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молодші медичні спеціалісти – 5</w:t>
      </w:r>
      <w:r>
        <w:rPr>
          <w:iCs/>
          <w:color w:val="000000"/>
          <w:sz w:val="28"/>
          <w:szCs w:val="28"/>
          <w:lang w:val="uk-UA" w:eastAsia="uk-UA"/>
        </w:rPr>
        <w:t>1</w:t>
      </w:r>
      <w:r w:rsidRPr="00437EBB">
        <w:rPr>
          <w:iCs/>
          <w:color w:val="000000"/>
          <w:sz w:val="28"/>
          <w:szCs w:val="28"/>
          <w:lang w:val="uk-UA" w:eastAsia="uk-UA"/>
        </w:rPr>
        <w:t>,</w:t>
      </w:r>
      <w:r>
        <w:rPr>
          <w:iCs/>
          <w:color w:val="000000"/>
          <w:sz w:val="28"/>
          <w:szCs w:val="28"/>
          <w:lang w:val="uk-UA" w:eastAsia="uk-UA"/>
        </w:rPr>
        <w:t>0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 од.</w:t>
      </w:r>
    </w:p>
    <w:p w:rsidR="00A57CA6" w:rsidRPr="00437EBB" w:rsidRDefault="00A57CA6" w:rsidP="008345F3">
      <w:pPr>
        <w:rPr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молодший медичний персонал –8,75 од.</w:t>
      </w:r>
    </w:p>
    <w:p w:rsidR="00A57CA6" w:rsidRPr="00437EBB" w:rsidRDefault="00A57CA6" w:rsidP="008345F3">
      <w:pPr>
        <w:rPr>
          <w:iCs/>
          <w:color w:val="000000"/>
          <w:sz w:val="28"/>
          <w:szCs w:val="28"/>
          <w:lang w:val="uk-UA" w:eastAsia="uk-UA"/>
        </w:rPr>
      </w:pPr>
      <w:r w:rsidRPr="00437EBB">
        <w:rPr>
          <w:iCs/>
          <w:color w:val="000000"/>
          <w:sz w:val="28"/>
          <w:szCs w:val="28"/>
          <w:lang w:val="uk-UA" w:eastAsia="uk-UA"/>
        </w:rPr>
        <w:t>-  адміністративно-управлінський та допоміжний персонал – 2</w:t>
      </w:r>
      <w:r>
        <w:rPr>
          <w:iCs/>
          <w:color w:val="000000"/>
          <w:sz w:val="28"/>
          <w:szCs w:val="28"/>
          <w:lang w:val="uk-UA" w:eastAsia="uk-UA"/>
        </w:rPr>
        <w:t>1</w:t>
      </w:r>
      <w:r w:rsidRPr="00437EBB">
        <w:rPr>
          <w:iCs/>
          <w:color w:val="000000"/>
          <w:sz w:val="28"/>
          <w:szCs w:val="28"/>
          <w:lang w:val="uk-UA" w:eastAsia="uk-UA"/>
        </w:rPr>
        <w:t xml:space="preserve">,25 (в тому числі (спеціалісти) – </w:t>
      </w:r>
      <w:r>
        <w:rPr>
          <w:iCs/>
          <w:color w:val="000000"/>
          <w:sz w:val="28"/>
          <w:szCs w:val="28"/>
          <w:lang w:val="uk-UA" w:eastAsia="uk-UA"/>
        </w:rPr>
        <w:t>7</w:t>
      </w:r>
      <w:r w:rsidRPr="00437EBB">
        <w:rPr>
          <w:iCs/>
          <w:color w:val="000000"/>
          <w:sz w:val="28"/>
          <w:szCs w:val="28"/>
          <w:lang w:val="uk-UA" w:eastAsia="uk-UA"/>
        </w:rPr>
        <w:t>,75 од).</w:t>
      </w:r>
    </w:p>
    <w:p w:rsidR="00A57CA6" w:rsidRPr="00437EBB" w:rsidRDefault="00A57CA6" w:rsidP="00E54E2E">
      <w:pPr>
        <w:ind w:firstLine="348"/>
        <w:jc w:val="center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Фінансово-господарська діяльність</w:t>
      </w:r>
    </w:p>
    <w:p w:rsidR="00A57CA6" w:rsidRPr="00437EBB" w:rsidRDefault="00A57CA6" w:rsidP="00E54E2E">
      <w:pPr>
        <w:ind w:firstLine="348"/>
        <w:jc w:val="center"/>
        <w:rPr>
          <w:b/>
          <w:sz w:val="28"/>
          <w:szCs w:val="28"/>
          <w:lang w:val="uk-UA"/>
        </w:rPr>
      </w:pPr>
    </w:p>
    <w:p w:rsidR="00A57CA6" w:rsidRPr="00437EBB" w:rsidRDefault="00A57CA6" w:rsidP="00E54E2E">
      <w:pPr>
        <w:ind w:firstLine="567"/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Підприємством на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рік укладено наступні договори з Національною службою здоров’я України про медичне обслуговування населення за програмою медичних гарантій (зі змінами) на </w:t>
      </w:r>
      <w:r w:rsidRPr="00E7176A">
        <w:rPr>
          <w:bCs/>
          <w:sz w:val="28"/>
          <w:szCs w:val="28"/>
          <w:lang w:val="uk-UA"/>
        </w:rPr>
        <w:t xml:space="preserve">суму </w:t>
      </w:r>
      <w:r w:rsidRPr="00E95950">
        <w:rPr>
          <w:b/>
          <w:bCs/>
          <w:sz w:val="28"/>
          <w:szCs w:val="28"/>
          <w:lang w:val="uk-UA"/>
        </w:rPr>
        <w:t>31 448,5</w:t>
      </w:r>
      <w:r w:rsidRPr="00E95950">
        <w:rPr>
          <w:bCs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>тис.грн.,</w:t>
      </w:r>
      <w:r w:rsidRPr="00437EBB">
        <w:rPr>
          <w:bCs/>
          <w:sz w:val="28"/>
          <w:szCs w:val="28"/>
          <w:lang w:val="uk-UA"/>
        </w:rPr>
        <w:t xml:space="preserve"> а саме:</w:t>
      </w:r>
    </w:p>
    <w:p w:rsidR="00A57CA6" w:rsidRDefault="00A57CA6" w:rsidP="00FC7CDE">
      <w:pPr>
        <w:jc w:val="both"/>
        <w:rPr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 1</w:t>
      </w:r>
      <w:r>
        <w:rPr>
          <w:bCs/>
          <w:sz w:val="28"/>
          <w:szCs w:val="28"/>
          <w:lang w:val="uk-UA"/>
        </w:rPr>
        <w:t>8</w:t>
      </w:r>
      <w:r w:rsidRPr="00437EBB">
        <w:rPr>
          <w:bCs/>
          <w:sz w:val="28"/>
          <w:szCs w:val="28"/>
          <w:lang w:val="uk-UA"/>
        </w:rPr>
        <w:t xml:space="preserve"> січня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 000</w:t>
      </w:r>
      <w:r>
        <w:rPr>
          <w:bCs/>
          <w:sz w:val="28"/>
          <w:szCs w:val="28"/>
          <w:lang w:val="uk-UA"/>
        </w:rPr>
        <w:t>0-9РНТ</w:t>
      </w:r>
      <w:r w:rsidRPr="00437EBB">
        <w:rPr>
          <w:bCs/>
          <w:sz w:val="28"/>
          <w:szCs w:val="28"/>
        </w:rPr>
        <w:t>-</w:t>
      </w:r>
      <w:r w:rsidRPr="00437EBB">
        <w:rPr>
          <w:bCs/>
          <w:sz w:val="28"/>
          <w:szCs w:val="28"/>
          <w:lang w:val="en-US"/>
        </w:rPr>
        <w:t>M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Первинна медична допомога;</w:t>
      </w:r>
    </w:p>
    <w:p w:rsidR="00A57CA6" w:rsidRDefault="00A57CA6" w:rsidP="00AA5CE7">
      <w:pPr>
        <w:jc w:val="both"/>
        <w:rPr>
          <w:bCs/>
          <w:sz w:val="28"/>
          <w:szCs w:val="28"/>
          <w:lang w:val="uk-UA"/>
        </w:rPr>
      </w:pPr>
      <w:r w:rsidRPr="00437EBB">
        <w:rPr>
          <w:bCs/>
          <w:sz w:val="28"/>
          <w:szCs w:val="28"/>
          <w:lang w:val="uk-UA"/>
        </w:rPr>
        <w:t>- 1</w:t>
      </w:r>
      <w:r>
        <w:rPr>
          <w:bCs/>
          <w:sz w:val="28"/>
          <w:szCs w:val="28"/>
          <w:lang w:val="uk-UA"/>
        </w:rPr>
        <w:t xml:space="preserve">9 січня </w:t>
      </w:r>
      <w:r w:rsidRPr="00437EBB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1354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Мобільна паліативна медична допомога дорослим і дітям</w:t>
      </w:r>
      <w:r>
        <w:rPr>
          <w:sz w:val="28"/>
          <w:szCs w:val="28"/>
          <w:lang w:val="uk-UA"/>
        </w:rPr>
        <w:t xml:space="preserve"> (</w:t>
      </w:r>
      <w:r w:rsidRPr="00E7176A">
        <w:rPr>
          <w:sz w:val="28"/>
          <w:szCs w:val="28"/>
          <w:lang w:val="uk-UA"/>
        </w:rPr>
        <w:t xml:space="preserve">договір укладений на </w:t>
      </w:r>
      <w:r w:rsidRPr="00E7176A">
        <w:rPr>
          <w:sz w:val="28"/>
          <w:szCs w:val="28"/>
          <w:lang w:val="en-US"/>
        </w:rPr>
        <w:t>I</w:t>
      </w:r>
      <w:r w:rsidRPr="00E7176A">
        <w:rPr>
          <w:sz w:val="28"/>
          <w:szCs w:val="28"/>
          <w:lang w:val="uk-UA"/>
        </w:rPr>
        <w:t xml:space="preserve"> квартал 2024 р</w:t>
      </w:r>
      <w:r>
        <w:rPr>
          <w:sz w:val="28"/>
          <w:szCs w:val="28"/>
          <w:lang w:val="uk-UA"/>
        </w:rPr>
        <w:t>оку</w:t>
      </w:r>
      <w:r w:rsidRPr="00E7176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A57CA6" w:rsidRPr="00437EBB" w:rsidRDefault="00A57CA6" w:rsidP="00AA5CE7">
      <w:pPr>
        <w:jc w:val="both"/>
        <w:rPr>
          <w:sz w:val="28"/>
          <w:szCs w:val="28"/>
          <w:lang w:val="uk-UA" w:eastAsia="uk-UA"/>
        </w:rPr>
      </w:pPr>
      <w:r w:rsidRPr="00E7176A">
        <w:rPr>
          <w:bCs/>
          <w:sz w:val="28"/>
          <w:szCs w:val="28"/>
          <w:lang w:val="uk-UA"/>
        </w:rPr>
        <w:t xml:space="preserve"> </w:t>
      </w:r>
      <w:r w:rsidRPr="00437EBB">
        <w:rPr>
          <w:bCs/>
          <w:sz w:val="28"/>
          <w:szCs w:val="28"/>
          <w:lang w:val="uk-UA"/>
        </w:rPr>
        <w:t>- 0</w:t>
      </w:r>
      <w:r>
        <w:rPr>
          <w:bCs/>
          <w:sz w:val="28"/>
          <w:szCs w:val="28"/>
          <w:lang w:val="uk-UA"/>
        </w:rPr>
        <w:t>1</w:t>
      </w:r>
      <w:r w:rsidRPr="00437EBB">
        <w:rPr>
          <w:bCs/>
          <w:sz w:val="28"/>
          <w:szCs w:val="28"/>
          <w:lang w:val="uk-UA"/>
        </w:rPr>
        <w:t xml:space="preserve"> лютого 202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 xml:space="preserve"> року №</w:t>
      </w:r>
      <w:r>
        <w:rPr>
          <w:bCs/>
          <w:sz w:val="28"/>
          <w:szCs w:val="28"/>
          <w:lang w:val="uk-UA"/>
        </w:rPr>
        <w:t>2186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E</w:t>
      </w:r>
      <w:r w:rsidRPr="00437EBB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4</w:t>
      </w:r>
      <w:r w:rsidRPr="00437EBB">
        <w:rPr>
          <w:bCs/>
          <w:sz w:val="28"/>
          <w:szCs w:val="28"/>
          <w:lang w:val="uk-UA"/>
        </w:rPr>
        <w:t>-</w:t>
      </w:r>
      <w:r w:rsidRPr="00437EBB">
        <w:rPr>
          <w:bCs/>
          <w:sz w:val="28"/>
          <w:szCs w:val="28"/>
          <w:lang w:val="en-US"/>
        </w:rPr>
        <w:t>P</w:t>
      </w:r>
      <w:r w:rsidRPr="00437EBB">
        <w:rPr>
          <w:bCs/>
          <w:sz w:val="28"/>
          <w:szCs w:val="28"/>
          <w:lang w:val="uk-UA"/>
        </w:rPr>
        <w:t xml:space="preserve">000 </w:t>
      </w:r>
      <w:r w:rsidRPr="00437EBB">
        <w:rPr>
          <w:sz w:val="28"/>
          <w:szCs w:val="28"/>
          <w:lang w:val="uk-UA"/>
        </w:rPr>
        <w:t>Супровід та лікування дорослих та дітей, хворих на туберкульоз, на первинному рівні медичної допомоги</w:t>
      </w:r>
      <w:r w:rsidRPr="00E7176A">
        <w:rPr>
          <w:sz w:val="28"/>
          <w:szCs w:val="28"/>
          <w:lang w:val="uk-UA"/>
        </w:rPr>
        <w:t>.</w:t>
      </w:r>
      <w:r w:rsidRPr="00437EBB">
        <w:rPr>
          <w:sz w:val="28"/>
          <w:szCs w:val="28"/>
          <w:lang w:val="uk-UA"/>
        </w:rPr>
        <w:t xml:space="preserve"> </w:t>
      </w:r>
      <w:r w:rsidRPr="00437EBB">
        <w:rPr>
          <w:sz w:val="28"/>
          <w:szCs w:val="28"/>
          <w:lang w:val="uk-UA" w:eastAsia="uk-UA"/>
        </w:rPr>
        <w:t>Супровід і лікування дорослих та дітей з психічними розладами на первинному рівні медичної допомоги.</w:t>
      </w:r>
    </w:p>
    <w:p w:rsidR="00A57CA6" w:rsidRDefault="00A57CA6" w:rsidP="002B290A">
      <w:pPr>
        <w:ind w:firstLine="709"/>
        <w:jc w:val="both"/>
        <w:rPr>
          <w:b/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За 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sz w:val="28"/>
          <w:szCs w:val="28"/>
          <w:lang w:val="uk-UA"/>
        </w:rPr>
        <w:t xml:space="preserve">надходження коштів становить </w:t>
      </w:r>
      <w:r>
        <w:rPr>
          <w:b/>
          <w:sz w:val="28"/>
          <w:szCs w:val="28"/>
          <w:lang w:val="uk-UA"/>
        </w:rPr>
        <w:t>17 228,7</w:t>
      </w:r>
      <w:r w:rsidRPr="00437EBB">
        <w:rPr>
          <w:b/>
          <w:sz w:val="28"/>
          <w:szCs w:val="28"/>
          <w:lang w:val="uk-UA"/>
        </w:rPr>
        <w:t xml:space="preserve"> тис. грн.,</w:t>
      </w:r>
      <w:r w:rsidRPr="00437EBB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договорів з Національною службою здоров’я України про медичне обслуговування населення за програмою медичних гарантій та становлять </w:t>
      </w:r>
      <w:r>
        <w:rPr>
          <w:b/>
          <w:sz w:val="28"/>
          <w:szCs w:val="28"/>
          <w:lang w:val="uk-UA"/>
        </w:rPr>
        <w:t>14 919,5</w:t>
      </w:r>
      <w:r w:rsidRPr="00437EBB">
        <w:rPr>
          <w:b/>
          <w:sz w:val="28"/>
          <w:szCs w:val="28"/>
          <w:lang w:val="uk-UA"/>
        </w:rPr>
        <w:t xml:space="preserve"> тис.грн. </w:t>
      </w:r>
      <w:r w:rsidRPr="00437EBB">
        <w:rPr>
          <w:sz w:val="28"/>
          <w:szCs w:val="28"/>
          <w:lang w:val="uk-UA" w:eastAsia="uk-UA" w:bidi="mr-IN"/>
        </w:rPr>
        <w:t xml:space="preserve">З </w:t>
      </w:r>
      <w:r w:rsidRPr="00437EBB">
        <w:rPr>
          <w:sz w:val="28"/>
          <w:szCs w:val="28"/>
          <w:lang w:val="uk-UA"/>
        </w:rPr>
        <w:t>місцевого бюджету за цільовими програмами</w:t>
      </w:r>
      <w:r w:rsidRPr="00437EBB">
        <w:rPr>
          <w:sz w:val="28"/>
          <w:szCs w:val="28"/>
          <w:lang w:val="uk-UA" w:eastAsia="uk-UA" w:bidi="mr-IN"/>
        </w:rPr>
        <w:t xml:space="preserve"> надійшло </w:t>
      </w:r>
      <w:r w:rsidRPr="00437EBB">
        <w:rPr>
          <w:b/>
          <w:sz w:val="28"/>
          <w:szCs w:val="28"/>
          <w:lang w:val="uk-UA" w:eastAsia="uk-UA" w:bidi="mr-IN"/>
        </w:rPr>
        <w:t xml:space="preserve"> </w:t>
      </w:r>
      <w:r>
        <w:rPr>
          <w:b/>
          <w:sz w:val="28"/>
          <w:szCs w:val="28"/>
          <w:lang w:val="uk-UA" w:eastAsia="uk-UA" w:bidi="mr-IN"/>
        </w:rPr>
        <w:t xml:space="preserve">1 472,2 </w:t>
      </w:r>
      <w:r w:rsidRPr="00437EBB">
        <w:rPr>
          <w:b/>
          <w:sz w:val="28"/>
          <w:szCs w:val="28"/>
          <w:lang w:val="uk-UA" w:eastAsia="uk-UA" w:bidi="mr-IN"/>
        </w:rPr>
        <w:t xml:space="preserve">тис. грн., </w:t>
      </w:r>
      <w:r w:rsidRPr="00437EBB">
        <w:rPr>
          <w:sz w:val="28"/>
          <w:szCs w:val="28"/>
          <w:lang w:val="uk-UA"/>
        </w:rPr>
        <w:t xml:space="preserve">Операційна оренда активів ( компенсацій за комунальні платежі від орендарів) – </w:t>
      </w:r>
      <w:r>
        <w:rPr>
          <w:b/>
          <w:sz w:val="28"/>
          <w:szCs w:val="28"/>
          <w:lang w:val="uk-UA"/>
        </w:rPr>
        <w:t>74,5</w:t>
      </w:r>
      <w:r w:rsidRPr="00437EBB">
        <w:rPr>
          <w:b/>
          <w:sz w:val="28"/>
          <w:szCs w:val="28"/>
          <w:lang w:val="uk-UA"/>
        </w:rPr>
        <w:t xml:space="preserve"> тис.грн. та </w:t>
      </w:r>
      <w:r w:rsidRPr="00437EBB">
        <w:rPr>
          <w:sz w:val="28"/>
          <w:szCs w:val="28"/>
          <w:lang w:val="uk-UA"/>
        </w:rPr>
        <w:t xml:space="preserve">виплата відсотків згідно депозиту </w:t>
      </w:r>
      <w:r>
        <w:rPr>
          <w:b/>
          <w:sz w:val="28"/>
          <w:szCs w:val="28"/>
          <w:lang w:val="uk-UA"/>
        </w:rPr>
        <w:t>762,5</w:t>
      </w:r>
      <w:r w:rsidRPr="00437EBB">
        <w:rPr>
          <w:b/>
          <w:sz w:val="28"/>
          <w:szCs w:val="28"/>
          <w:lang w:val="uk-UA"/>
        </w:rPr>
        <w:t xml:space="preserve"> тис.грн. </w:t>
      </w:r>
    </w:p>
    <w:p w:rsidR="00A57CA6" w:rsidRPr="00437EBB" w:rsidRDefault="00A57CA6" w:rsidP="002B290A">
      <w:pPr>
        <w:ind w:firstLine="709"/>
        <w:jc w:val="both"/>
        <w:rPr>
          <w:lang w:val="uk-UA" w:eastAsia="uk-UA"/>
        </w:rPr>
      </w:pPr>
    </w:p>
    <w:p w:rsidR="00A57CA6" w:rsidRPr="00437EBB" w:rsidRDefault="00A57CA6" w:rsidP="00DA0E09">
      <w:pPr>
        <w:jc w:val="both"/>
        <w:rPr>
          <w:b/>
          <w:sz w:val="28"/>
          <w:szCs w:val="28"/>
          <w:lang w:val="uk-UA"/>
        </w:rPr>
      </w:pPr>
    </w:p>
    <w:p w:rsidR="00A57CA6" w:rsidRPr="00437EBB" w:rsidRDefault="00A57CA6" w:rsidP="00DA0E09">
      <w:pPr>
        <w:jc w:val="center"/>
        <w:rPr>
          <w:b/>
          <w:bCs/>
          <w:sz w:val="30"/>
          <w:szCs w:val="30"/>
        </w:rPr>
      </w:pPr>
      <w:r w:rsidRPr="00437EBB">
        <w:rPr>
          <w:b/>
          <w:bCs/>
          <w:sz w:val="30"/>
          <w:szCs w:val="30"/>
        </w:rPr>
        <w:t xml:space="preserve">Надходження </w:t>
      </w:r>
      <w:r w:rsidRPr="00437EBB">
        <w:rPr>
          <w:b/>
          <w:bCs/>
          <w:sz w:val="30"/>
          <w:szCs w:val="30"/>
          <w:lang w:val="uk-UA"/>
        </w:rPr>
        <w:t xml:space="preserve">коштів </w:t>
      </w:r>
      <w:r w:rsidRPr="00437EBB">
        <w:rPr>
          <w:b/>
          <w:bCs/>
          <w:sz w:val="30"/>
          <w:szCs w:val="30"/>
        </w:rPr>
        <w:t>за програмою медичних гарантій</w:t>
      </w:r>
    </w:p>
    <w:p w:rsidR="00A57CA6" w:rsidRPr="00437EBB" w:rsidRDefault="00A57CA6" w:rsidP="00047748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30"/>
          <w:szCs w:val="30"/>
        </w:rPr>
        <w:t xml:space="preserve">за пакетами медичних послуг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437EBB">
        <w:rPr>
          <w:b/>
          <w:sz w:val="28"/>
          <w:szCs w:val="28"/>
          <w:lang w:val="uk-UA"/>
        </w:rPr>
        <w:t>к</w:t>
      </w:r>
    </w:p>
    <w:p w:rsidR="00A57CA6" w:rsidRPr="00437EBB" w:rsidRDefault="00A57CA6" w:rsidP="00047748">
      <w:pPr>
        <w:jc w:val="center"/>
        <w:rPr>
          <w:b/>
          <w:sz w:val="28"/>
          <w:szCs w:val="28"/>
          <w:lang w:val="uk-UA"/>
        </w:rPr>
      </w:pPr>
    </w:p>
    <w:tbl>
      <w:tblPr>
        <w:tblW w:w="10490" w:type="dxa"/>
        <w:tblInd w:w="-714" w:type="dxa"/>
        <w:tblLayout w:type="fixed"/>
        <w:tblLook w:val="00A0"/>
      </w:tblPr>
      <w:tblGrid>
        <w:gridCol w:w="730"/>
        <w:gridCol w:w="5649"/>
        <w:gridCol w:w="1964"/>
        <w:gridCol w:w="2147"/>
      </w:tblGrid>
      <w:tr w:rsidR="00A57CA6" w:rsidRPr="00437EBB" w:rsidTr="00862712">
        <w:trPr>
          <w:trHeight w:val="1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CA6" w:rsidRPr="00437EBB" w:rsidRDefault="00A57CA6" w:rsidP="00DA0E09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№ з/п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A6" w:rsidRPr="00437EBB" w:rsidRDefault="00A57CA6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</w:rPr>
              <w:t>Найменування показника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A6" w:rsidRPr="001C2778" w:rsidRDefault="00A57CA6" w:rsidP="00DA0E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>Укладені договора</w:t>
            </w:r>
            <w:r>
              <w:rPr>
                <w:b/>
                <w:sz w:val="26"/>
                <w:szCs w:val="26"/>
                <w:lang w:val="uk-UA"/>
              </w:rPr>
              <w:t xml:space="preserve"> на 2024 р.</w:t>
            </w:r>
          </w:p>
          <w:p w:rsidR="00A57CA6" w:rsidRPr="00437EBB" w:rsidRDefault="00A57CA6" w:rsidP="00DA0E09">
            <w:pPr>
              <w:jc w:val="center"/>
              <w:rPr>
                <w:b/>
                <w:sz w:val="26"/>
                <w:szCs w:val="26"/>
              </w:rPr>
            </w:pPr>
            <w:r w:rsidRPr="00437EBB">
              <w:rPr>
                <w:b/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CA6" w:rsidRPr="00437EBB" w:rsidRDefault="00A57CA6" w:rsidP="00B149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37EBB">
              <w:rPr>
                <w:b/>
                <w:sz w:val="26"/>
                <w:szCs w:val="26"/>
              </w:rPr>
              <w:t xml:space="preserve">Отримано коштів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437EB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 xml:space="preserve"> кв. </w:t>
            </w:r>
            <w:r w:rsidRPr="00437EBB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37EBB">
              <w:rPr>
                <w:b/>
                <w:sz w:val="26"/>
                <w:szCs w:val="26"/>
                <w:lang w:val="uk-UA"/>
              </w:rPr>
              <w:t xml:space="preserve"> р. (тис.грн.)</w:t>
            </w:r>
          </w:p>
        </w:tc>
      </w:tr>
      <w:tr w:rsidR="00A57CA6" w:rsidRPr="00437EBB" w:rsidTr="00E53568">
        <w:trPr>
          <w:trHeight w:val="67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437EBB" w:rsidRDefault="00A57CA6" w:rsidP="009C575C">
            <w:pPr>
              <w:rPr>
                <w:rFonts w:ascii="Calibri" w:hAnsi="Calibri" w:cs="Calibri"/>
                <w:sz w:val="26"/>
                <w:szCs w:val="26"/>
              </w:rPr>
            </w:pPr>
            <w:r w:rsidRPr="00437EBB">
              <w:rPr>
                <w:rFonts w:ascii="Calibri" w:hAnsi="Calibri" w:cs="Calibri"/>
                <w:sz w:val="26"/>
                <w:szCs w:val="26"/>
              </w:rPr>
              <w:t> 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7CA6" w:rsidRPr="00437EBB" w:rsidRDefault="00A57CA6" w:rsidP="009C575C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Надходження ,всього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E7176A" w:rsidRDefault="00A57CA6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31 448,5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E7176A" w:rsidRDefault="00A57CA6" w:rsidP="00C43A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14 919,5</w:t>
            </w:r>
          </w:p>
        </w:tc>
      </w:tr>
      <w:tr w:rsidR="00A57CA6" w:rsidRPr="00437EBB" w:rsidTr="009D0F67">
        <w:trPr>
          <w:trHeight w:val="4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437EBB" w:rsidRDefault="00A57CA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1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Первинна медична допомога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21 785,4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10 514,6</w:t>
            </w:r>
          </w:p>
        </w:tc>
      </w:tr>
      <w:tr w:rsidR="00A57CA6" w:rsidRPr="00437EBB" w:rsidTr="009D0F67">
        <w:trPr>
          <w:trHeight w:val="7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437EBB" w:rsidRDefault="00A57CA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2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Супровід та лікування дорослих та дітей, хворих на туберкульоз, на первинному рівні медичної допомоги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5,0</w:t>
            </w:r>
          </w:p>
        </w:tc>
      </w:tr>
      <w:tr w:rsidR="00A57CA6" w:rsidRPr="00437EBB" w:rsidTr="009D0F67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437EBB" w:rsidRDefault="00A57CA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3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/>
              </w:rPr>
              <w:t>Мобільна паліативна медична допомога дорослим і дітям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9 294,9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5B2E79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4 393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A57CA6" w:rsidRPr="00437EBB" w:rsidTr="009D0F67">
        <w:trPr>
          <w:trHeight w:val="70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7CA6" w:rsidRPr="00437EBB" w:rsidRDefault="00A57CA6" w:rsidP="00DA0E09">
            <w:pPr>
              <w:jc w:val="center"/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</w:rPr>
              <w:t>4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DA0E09">
            <w:pPr>
              <w:rPr>
                <w:sz w:val="28"/>
                <w:szCs w:val="28"/>
              </w:rPr>
            </w:pPr>
            <w:r w:rsidRPr="00437EBB">
              <w:rPr>
                <w:sz w:val="28"/>
                <w:szCs w:val="28"/>
                <w:lang w:val="uk-UA" w:eastAsia="uk-UA"/>
              </w:rPr>
              <w:t>Супровід і лікування дорослих та дітей з психічними розладами на первинному рівні медичної допомоги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 w:rsidRPr="00E7176A">
              <w:rPr>
                <w:sz w:val="28"/>
                <w:szCs w:val="28"/>
                <w:lang w:val="uk-UA"/>
              </w:rPr>
              <w:t>355,7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E7176A" w:rsidRDefault="00A57CA6" w:rsidP="00C43A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</w:tbl>
    <w:p w:rsidR="00A57CA6" w:rsidRPr="00437EBB" w:rsidRDefault="00A57CA6" w:rsidP="00EF06AD">
      <w:pPr>
        <w:jc w:val="center"/>
        <w:rPr>
          <w:b/>
          <w:bCs/>
          <w:sz w:val="28"/>
          <w:szCs w:val="28"/>
          <w:lang w:val="uk-UA"/>
        </w:rPr>
      </w:pPr>
    </w:p>
    <w:p w:rsidR="00A57CA6" w:rsidRPr="00437EBB" w:rsidRDefault="00A57CA6" w:rsidP="00EF06AD">
      <w:pPr>
        <w:jc w:val="center"/>
        <w:rPr>
          <w:b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 xml:space="preserve">Використання коштів </w:t>
      </w:r>
      <w:r>
        <w:rPr>
          <w:b/>
          <w:bCs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sz w:val="28"/>
          <w:szCs w:val="28"/>
          <w:lang w:val="uk-UA"/>
        </w:rPr>
        <w:t xml:space="preserve"> </w:t>
      </w:r>
    </w:p>
    <w:p w:rsidR="00A57CA6" w:rsidRPr="00437EBB" w:rsidRDefault="00A57CA6" w:rsidP="00EF06AD">
      <w:pPr>
        <w:jc w:val="center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за найменуваннями та джерелами фінансування.</w:t>
      </w:r>
    </w:p>
    <w:p w:rsidR="00A57CA6" w:rsidRPr="00437EBB" w:rsidRDefault="00A57CA6" w:rsidP="00644636">
      <w:pPr>
        <w:pStyle w:val="ListParagraph"/>
        <w:ind w:left="0"/>
        <w:jc w:val="center"/>
        <w:rPr>
          <w:b/>
          <w:bCs/>
          <w:sz w:val="28"/>
          <w:szCs w:val="28"/>
          <w:lang w:val="uk-UA"/>
        </w:rPr>
      </w:pPr>
    </w:p>
    <w:tbl>
      <w:tblPr>
        <w:tblW w:w="10215" w:type="dxa"/>
        <w:tblInd w:w="-856" w:type="dxa"/>
        <w:tblLook w:val="00A0"/>
      </w:tblPr>
      <w:tblGrid>
        <w:gridCol w:w="3936"/>
        <w:gridCol w:w="1829"/>
        <w:gridCol w:w="1182"/>
        <w:gridCol w:w="1842"/>
        <w:gridCol w:w="1426"/>
      </w:tblGrid>
      <w:tr w:rsidR="00A57CA6" w:rsidRPr="00437EBB" w:rsidTr="00810787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CA6" w:rsidRPr="00437EBB" w:rsidRDefault="00A57CA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CA6" w:rsidRPr="00437EBB" w:rsidRDefault="00A57CA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A6" w:rsidRPr="00437EBB" w:rsidRDefault="00A57CA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A6" w:rsidRPr="00437EBB" w:rsidRDefault="00A57CA6" w:rsidP="00A62D1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</w:rPr>
              <w:t>Плата за послуги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437EBB">
              <w:rPr>
                <w:sz w:val="16"/>
                <w:szCs w:val="16"/>
              </w:rPr>
              <w:t>Операційна оренда активів</w:t>
            </w:r>
            <w:r w:rsidRPr="00437EBB">
              <w:rPr>
                <w:sz w:val="16"/>
                <w:szCs w:val="16"/>
                <w:lang w:val="uk-UA"/>
              </w:rPr>
              <w:t xml:space="preserve"> ( компенсацій за комунальні платежі від орендарів)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CA6" w:rsidRPr="00437EBB" w:rsidRDefault="00A57CA6" w:rsidP="00A62D16">
            <w:pPr>
              <w:jc w:val="center"/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 xml:space="preserve">Міцевий бюджет 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11 689,0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11 234,4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454,6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9D267F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2 513,9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2 402,8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9D267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111,1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087B15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Лікарські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087B15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Вироби медичного призначення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087B15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Дезинфекційні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  <w:r w:rsidRPr="00437EBB">
              <w:rPr>
                <w:sz w:val="26"/>
                <w:szCs w:val="26"/>
              </w:rPr>
              <w:t> 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7D5A88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Предмети, матеріали та інвентар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Запасні частини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Будівельні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Оплата комунальних послуг та інших  енергоносіїв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15,4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732,5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8B3D53" w:rsidRDefault="00A57CA6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Ремонт</w:t>
            </w:r>
            <w:r>
              <w:rPr>
                <w:sz w:val="26"/>
                <w:szCs w:val="26"/>
                <w:lang w:val="uk-UA"/>
              </w:rPr>
              <w:t xml:space="preserve"> авто (в.т.заміна мастил)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Інші операційні витрати (оплата послуг)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622,4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60,0</w:t>
            </w:r>
          </w:p>
        </w:tc>
      </w:tr>
      <w:tr w:rsidR="00A57CA6" w:rsidRPr="00437EBB" w:rsidTr="00810787">
        <w:trPr>
          <w:trHeight w:val="7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Поповнення електронного рахунку для сплати ПДВ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</w:rPr>
              <w:t>Видатки на відрядження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</w:rPr>
              <w:t>Інші видатки</w:t>
            </w:r>
            <w:r w:rsidRPr="00437EBB">
              <w:rPr>
                <w:sz w:val="26"/>
                <w:szCs w:val="26"/>
                <w:lang w:val="uk-UA"/>
              </w:rPr>
              <w:t xml:space="preserve"> (податки)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</w:t>
            </w: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sz w:val="26"/>
                <w:szCs w:val="26"/>
              </w:rPr>
            </w:pPr>
            <w:r w:rsidRPr="00437EBB">
              <w:rPr>
                <w:sz w:val="26"/>
                <w:szCs w:val="26"/>
                <w:lang w:val="uk-UA"/>
              </w:rPr>
              <w:t>Соціальне забезпечення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 w:rsidRPr="00437EB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114,0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Основні засоби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806,9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351E57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Інші необоротні матеріальні</w:t>
            </w:r>
            <w:r w:rsidRPr="00437EBB">
              <w:rPr>
                <w:b/>
                <w:bCs/>
                <w:sz w:val="26"/>
                <w:szCs w:val="26"/>
                <w:lang w:val="uk-UA"/>
              </w:rPr>
              <w:t xml:space="preserve"> та нематеріальні активи</w:t>
            </w:r>
            <w:r w:rsidRPr="00437EB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296,7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296,7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351E57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Будівельні роботи , капітальний ремонт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437EBB">
              <w:rPr>
                <w:b/>
                <w:bCs/>
                <w:sz w:val="26"/>
                <w:szCs w:val="26"/>
                <w:lang w:val="uk-UA"/>
              </w:rPr>
              <w:t>-</w:t>
            </w:r>
          </w:p>
        </w:tc>
      </w:tr>
      <w:tr w:rsidR="00A57CA6" w:rsidRPr="00437EBB" w:rsidTr="00810787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rPr>
                <w:b/>
                <w:bCs/>
                <w:sz w:val="26"/>
                <w:szCs w:val="26"/>
              </w:rPr>
            </w:pPr>
            <w:r w:rsidRPr="00437EBB"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17 672,2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16 154,4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45,6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CA6" w:rsidRPr="00437EBB" w:rsidRDefault="00A57CA6" w:rsidP="0011243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1 472,2</w:t>
            </w:r>
          </w:p>
        </w:tc>
      </w:tr>
    </w:tbl>
    <w:p w:rsidR="00A57CA6" w:rsidRDefault="00A57CA6" w:rsidP="00AE6044">
      <w:pPr>
        <w:ind w:left="-851" w:firstLine="851"/>
        <w:rPr>
          <w:rFonts w:eastAsia="Arial Unicode MS"/>
          <w:b/>
          <w:sz w:val="28"/>
          <w:szCs w:val="28"/>
          <w:lang w:val="uk-UA" w:eastAsia="zh-CN"/>
        </w:rPr>
      </w:pP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Середня заробітна плата </w:t>
      </w:r>
      <w:r w:rsidRPr="000F5DDF">
        <w:rPr>
          <w:rFonts w:eastAsia="Arial Unicode MS"/>
          <w:b/>
          <w:sz w:val="28"/>
          <w:szCs w:val="28"/>
          <w:lang w:val="uk-UA" w:eastAsia="zh-CN"/>
        </w:rPr>
        <w:t>на фізичну особу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</w:t>
      </w:r>
      <w:r w:rsidRPr="00437EBB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року 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становить – </w:t>
      </w:r>
      <w:r>
        <w:rPr>
          <w:rFonts w:eastAsia="Arial Unicode MS"/>
          <w:b/>
          <w:sz w:val="28"/>
          <w:szCs w:val="28"/>
          <w:lang w:val="uk-UA" w:eastAsia="zh-CN"/>
        </w:rPr>
        <w:t>18,3</w:t>
      </w:r>
      <w:r w:rsidRPr="00437EBB">
        <w:rPr>
          <w:rFonts w:eastAsia="Arial Unicode MS"/>
          <w:b/>
          <w:sz w:val="28"/>
          <w:szCs w:val="28"/>
          <w:lang w:val="uk-UA" w:eastAsia="zh-CN"/>
        </w:rPr>
        <w:t xml:space="preserve"> тис.грн. </w:t>
      </w:r>
    </w:p>
    <w:p w:rsidR="00A57CA6" w:rsidRPr="001F0080" w:rsidRDefault="00A57CA6" w:rsidP="00AE6044">
      <w:pPr>
        <w:ind w:left="-851" w:firstLine="851"/>
        <w:rPr>
          <w:sz w:val="28"/>
          <w:szCs w:val="28"/>
          <w:lang w:val="uk-UA" w:eastAsia="uk-UA" w:bidi="mr-IN"/>
        </w:rPr>
      </w:pPr>
      <w:r>
        <w:rPr>
          <w:sz w:val="28"/>
          <w:szCs w:val="28"/>
          <w:lang w:val="uk-UA" w:eastAsia="uk-UA" w:bidi="mr-IN"/>
        </w:rPr>
        <w:t>Керівник – 69,9 тис.грн. (в т.ч. 0,5 посади психотерапевта; 0,25 посади сімейного лікаря).</w:t>
      </w:r>
    </w:p>
    <w:p w:rsidR="00A57CA6" w:rsidRPr="00437EBB" w:rsidRDefault="00A57CA6" w:rsidP="00D47FF6">
      <w:pPr>
        <w:tabs>
          <w:tab w:val="left" w:pos="567"/>
        </w:tabs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sz w:val="28"/>
          <w:szCs w:val="28"/>
          <w:lang w:val="uk-UA" w:eastAsia="uk-UA" w:bidi="mr-IN"/>
        </w:rPr>
        <w:t xml:space="preserve">Керівники структурних підрозділів 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– </w:t>
      </w:r>
      <w:r w:rsidRPr="00437EBB">
        <w:rPr>
          <w:sz w:val="28"/>
          <w:szCs w:val="28"/>
          <w:lang w:val="uk-UA" w:eastAsia="uk-UA" w:bidi="mr-IN"/>
        </w:rPr>
        <w:t xml:space="preserve">  </w:t>
      </w:r>
      <w:r>
        <w:rPr>
          <w:sz w:val="28"/>
          <w:szCs w:val="28"/>
          <w:lang w:val="uk-UA" w:eastAsia="uk-UA" w:bidi="mr-IN"/>
        </w:rPr>
        <w:t>38,6</w:t>
      </w:r>
      <w:r w:rsidRPr="00437EBB">
        <w:rPr>
          <w:sz w:val="28"/>
          <w:szCs w:val="28"/>
          <w:lang w:val="uk-UA" w:eastAsia="uk-UA" w:bidi="mr-IN"/>
        </w:rPr>
        <w:t xml:space="preserve"> тис.грн.;</w:t>
      </w:r>
    </w:p>
    <w:p w:rsidR="00A57CA6" w:rsidRPr="00437EBB" w:rsidRDefault="00A57CA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Лікарський персонал – </w:t>
      </w:r>
      <w:r>
        <w:rPr>
          <w:rFonts w:eastAsia="Arial Unicode MS"/>
          <w:sz w:val="28"/>
          <w:szCs w:val="28"/>
          <w:lang w:val="uk-UA" w:eastAsia="zh-CN"/>
        </w:rPr>
        <w:t>35,4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 </w:t>
      </w:r>
    </w:p>
    <w:p w:rsidR="00A57CA6" w:rsidRPr="00437EBB" w:rsidRDefault="00A57CA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Середній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11,4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тис.грн:</w:t>
      </w:r>
    </w:p>
    <w:p w:rsidR="00A57CA6" w:rsidRPr="00437EBB" w:rsidRDefault="00A57CA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Молодший медичний персонал – </w:t>
      </w:r>
      <w:r>
        <w:rPr>
          <w:rFonts w:eastAsia="Arial Unicode MS"/>
          <w:sz w:val="28"/>
          <w:szCs w:val="28"/>
          <w:lang w:val="uk-UA" w:eastAsia="zh-CN"/>
        </w:rPr>
        <w:t>9,1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</w:t>
      </w:r>
    </w:p>
    <w:p w:rsidR="00A57CA6" w:rsidRDefault="00A57CA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  <w:r w:rsidRPr="00437EBB">
        <w:rPr>
          <w:rFonts w:eastAsia="Arial Unicode MS"/>
          <w:sz w:val="28"/>
          <w:szCs w:val="28"/>
          <w:lang w:val="uk-UA" w:eastAsia="zh-CN"/>
        </w:rPr>
        <w:t xml:space="preserve">Інший персонал – </w:t>
      </w:r>
      <w:r>
        <w:rPr>
          <w:rFonts w:eastAsia="Arial Unicode MS"/>
          <w:sz w:val="28"/>
          <w:szCs w:val="28"/>
          <w:lang w:val="uk-UA" w:eastAsia="zh-CN"/>
        </w:rPr>
        <w:t>26,3</w:t>
      </w:r>
      <w:r w:rsidRPr="00437EBB">
        <w:rPr>
          <w:rFonts w:eastAsia="Arial Unicode MS"/>
          <w:sz w:val="28"/>
          <w:szCs w:val="28"/>
          <w:lang w:val="uk-UA" w:eastAsia="zh-CN"/>
        </w:rPr>
        <w:t xml:space="preserve"> тис.грн.;</w:t>
      </w:r>
    </w:p>
    <w:p w:rsidR="00A57CA6" w:rsidRPr="00437EBB" w:rsidRDefault="00A57CA6" w:rsidP="00D47FF6">
      <w:pPr>
        <w:ind w:left="-851" w:firstLine="851"/>
        <w:jc w:val="both"/>
        <w:rPr>
          <w:rFonts w:eastAsia="Arial Unicode MS"/>
          <w:sz w:val="28"/>
          <w:szCs w:val="28"/>
          <w:lang w:val="uk-UA" w:eastAsia="zh-CN"/>
        </w:rPr>
      </w:pPr>
    </w:p>
    <w:p w:rsidR="00A57CA6" w:rsidRPr="00437EBB" w:rsidRDefault="00A57CA6" w:rsidP="00EF06AD">
      <w:pPr>
        <w:jc w:val="center"/>
        <w:rPr>
          <w:b/>
          <w:sz w:val="28"/>
          <w:szCs w:val="28"/>
          <w:lang w:val="uk-UA"/>
        </w:rPr>
      </w:pPr>
    </w:p>
    <w:p w:rsidR="00A57CA6" w:rsidRPr="00437EBB" w:rsidRDefault="00A57CA6" w:rsidP="00887E4A">
      <w:pPr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ВИКОРИСТАННЯ КОШТІВ 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по   Рожищенській ТГ – </w:t>
      </w:r>
      <w:r>
        <w:rPr>
          <w:b/>
          <w:sz w:val="28"/>
          <w:szCs w:val="28"/>
          <w:lang w:val="uk-UA"/>
        </w:rPr>
        <w:t>752,9</w:t>
      </w:r>
      <w:r w:rsidRPr="00437EBB">
        <w:rPr>
          <w:b/>
          <w:sz w:val="28"/>
          <w:szCs w:val="28"/>
          <w:lang w:val="uk-UA"/>
        </w:rPr>
        <w:t xml:space="preserve"> тис.грн.</w:t>
      </w:r>
    </w:p>
    <w:p w:rsidR="00A57CA6" w:rsidRPr="00437EBB" w:rsidRDefault="00A57CA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– </w:t>
      </w:r>
      <w:r>
        <w:rPr>
          <w:rFonts w:ascii="Times New Roman" w:hAnsi="Times New Roman"/>
          <w:sz w:val="28"/>
          <w:szCs w:val="28"/>
          <w:lang w:val="uk-UA"/>
        </w:rPr>
        <w:t>579,3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A57CA6" w:rsidRPr="00437EBB" w:rsidRDefault="00A57CA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113,6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A57CA6" w:rsidRPr="00437EBB" w:rsidRDefault="00A57CA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>-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плата послуг (крім комунальних) відповідно до укладених договорів (відшкодування витрат за обслуговування котельні КП «Рожищенської багатопрофільної лікарні», вивіз побутових відходів Дубищенської АЗПСМ та інше)        - </w:t>
      </w:r>
      <w:r>
        <w:rPr>
          <w:rFonts w:ascii="Times New Roman" w:hAnsi="Times New Roman"/>
          <w:sz w:val="28"/>
          <w:szCs w:val="28"/>
          <w:lang w:val="uk-UA"/>
        </w:rPr>
        <w:t xml:space="preserve">60,0 </w:t>
      </w:r>
      <w:r w:rsidRPr="00437EBB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A57CA6" w:rsidRPr="00437EBB" w:rsidRDefault="00A57CA6" w:rsidP="00DA0E09">
      <w:pPr>
        <w:pStyle w:val="NoSpacing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37EBB">
        <w:rPr>
          <w:rFonts w:ascii="Times New Roman" w:hAnsi="Times New Roman"/>
          <w:b/>
          <w:sz w:val="28"/>
          <w:szCs w:val="28"/>
          <w:lang w:val="uk-UA"/>
        </w:rPr>
        <w:t>ВИКОРИСТАННЯ КОШТІВ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290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B290A">
        <w:rPr>
          <w:rFonts w:ascii="Times New Roman" w:hAnsi="Times New Roman"/>
          <w:b/>
          <w:sz w:val="28"/>
          <w:szCs w:val="28"/>
          <w:lang w:val="uk-UA"/>
        </w:rPr>
        <w:t xml:space="preserve"> квартал 2024  року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 по Доросинівській та Копачівській ТГ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719,3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>грн.</w:t>
      </w:r>
    </w:p>
    <w:p w:rsidR="00A57CA6" w:rsidRPr="00437EBB" w:rsidRDefault="00A57CA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>заробітна плата фельдшерських пунктів –</w:t>
      </w:r>
      <w:r>
        <w:rPr>
          <w:rFonts w:ascii="Times New Roman" w:hAnsi="Times New Roman"/>
          <w:sz w:val="28"/>
          <w:szCs w:val="28"/>
          <w:lang w:val="uk-UA"/>
        </w:rPr>
        <w:t xml:space="preserve"> 565,7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 грн.</w:t>
      </w:r>
    </w:p>
    <w:p w:rsidR="00A57CA6" w:rsidRPr="00437EBB" w:rsidRDefault="00A57CA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 w:eastAsia="zh-CN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 w:eastAsia="zh-CN"/>
        </w:rPr>
        <w:tab/>
        <w:t xml:space="preserve">оплата комунальних послуг та енергоносіїв, що споживаються 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комунальним некомерційним підприємством «Рожищенський  центр первинної медико-санітарної допомоги» Рожищенської територіальної громади, які знаходяться на території Рожищенської територіальної громади </w:t>
      </w:r>
      <w:r w:rsidRPr="00437EB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153,2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A57CA6" w:rsidRPr="00437EBB" w:rsidRDefault="00A57CA6" w:rsidP="00DA0E0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37E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37EBB">
        <w:rPr>
          <w:rFonts w:ascii="Times New Roman" w:hAnsi="Times New Roman"/>
          <w:sz w:val="28"/>
          <w:szCs w:val="28"/>
          <w:lang w:val="uk-UA"/>
        </w:rPr>
        <w:tab/>
        <w:t xml:space="preserve">відшкодування вартості лікарських засобів для лікування окремих захворювань відповідно до постанови Кабінету Міністрів України № 1303 «Про впорядкування безоплатного пільгового відпуск лікарських засобів за рецептами лікарів у разі амбулаторного лікування окремих груп населення» - </w:t>
      </w:r>
      <w:r>
        <w:rPr>
          <w:rFonts w:ascii="Times New Roman" w:hAnsi="Times New Roman"/>
          <w:sz w:val="28"/>
          <w:szCs w:val="28"/>
          <w:lang w:val="uk-UA"/>
        </w:rPr>
        <w:t>0,4</w:t>
      </w:r>
      <w:r w:rsidRPr="00437EBB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A57CA6" w:rsidRPr="00437EBB" w:rsidRDefault="00A57CA6" w:rsidP="00DA0E09">
      <w:pPr>
        <w:pStyle w:val="NoSpacing"/>
        <w:jc w:val="both"/>
        <w:rPr>
          <w:sz w:val="28"/>
          <w:szCs w:val="28"/>
          <w:lang w:val="uk-UA"/>
        </w:rPr>
      </w:pPr>
    </w:p>
    <w:p w:rsidR="00A57CA6" w:rsidRDefault="00A57CA6" w:rsidP="00542355">
      <w:pPr>
        <w:ind w:right="-141"/>
        <w:jc w:val="center"/>
        <w:rPr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  <w:lang w:val="uk-UA"/>
        </w:rPr>
        <w:t>Придбання основних засобів, і</w:t>
      </w:r>
      <w:r w:rsidRPr="00437EBB">
        <w:rPr>
          <w:b/>
          <w:bCs/>
          <w:sz w:val="28"/>
          <w:szCs w:val="28"/>
        </w:rPr>
        <w:t>нш</w:t>
      </w:r>
      <w:r w:rsidRPr="00437EBB">
        <w:rPr>
          <w:b/>
          <w:bCs/>
          <w:sz w:val="28"/>
          <w:szCs w:val="28"/>
          <w:lang w:val="uk-UA"/>
        </w:rPr>
        <w:t>их</w:t>
      </w:r>
      <w:r w:rsidRPr="00437EBB">
        <w:rPr>
          <w:b/>
          <w:bCs/>
          <w:sz w:val="28"/>
          <w:szCs w:val="28"/>
        </w:rPr>
        <w:t xml:space="preserve"> необоротних матеріальн</w:t>
      </w:r>
      <w:r w:rsidRPr="00437EBB">
        <w:rPr>
          <w:b/>
          <w:bCs/>
          <w:sz w:val="28"/>
          <w:szCs w:val="28"/>
          <w:lang w:val="uk-UA"/>
        </w:rPr>
        <w:t>их та нематеріальних активів</w:t>
      </w:r>
      <w:r>
        <w:rPr>
          <w:b/>
          <w:bCs/>
          <w:sz w:val="28"/>
          <w:szCs w:val="28"/>
          <w:lang w:val="uk-UA"/>
        </w:rPr>
        <w:t xml:space="preserve"> 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р</w:t>
      </w:r>
      <w:r>
        <w:rPr>
          <w:b/>
          <w:sz w:val="28"/>
          <w:szCs w:val="28"/>
          <w:lang w:val="uk-UA"/>
        </w:rPr>
        <w:t>оку</w:t>
      </w:r>
      <w:r w:rsidRPr="00437EBB">
        <w:rPr>
          <w:b/>
          <w:sz w:val="28"/>
          <w:szCs w:val="28"/>
          <w:lang w:val="uk-UA"/>
        </w:rPr>
        <w:t xml:space="preserve"> за кошти НСЗУ</w:t>
      </w:r>
    </w:p>
    <w:p w:rsidR="00A57CA6" w:rsidRDefault="00A57CA6" w:rsidP="00542355">
      <w:pPr>
        <w:ind w:right="-141"/>
        <w:jc w:val="center"/>
        <w:rPr>
          <w:sz w:val="28"/>
          <w:szCs w:val="28"/>
          <w:lang w:val="uk-UA"/>
        </w:rPr>
      </w:pP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Кондиціонер TCL TAC-12CHSD/TPG31I3AHB Ocarina Heat Pump Inverter R32 WI-FI   - </w:t>
      </w:r>
      <w:r>
        <w:rPr>
          <w:sz w:val="28"/>
          <w:szCs w:val="28"/>
          <w:lang w:val="uk-UA"/>
        </w:rPr>
        <w:t>107,2</w:t>
      </w:r>
      <w:r w:rsidRPr="006F7AB7">
        <w:rPr>
          <w:sz w:val="28"/>
          <w:szCs w:val="28"/>
          <w:lang w:val="uk-UA"/>
        </w:rPr>
        <w:t xml:space="preserve"> тис.грн. – </w:t>
      </w:r>
      <w:r>
        <w:rPr>
          <w:sz w:val="28"/>
          <w:szCs w:val="28"/>
          <w:lang w:val="uk-UA"/>
        </w:rPr>
        <w:t>4</w:t>
      </w:r>
      <w:r w:rsidRPr="006F7AB7">
        <w:rPr>
          <w:sz w:val="28"/>
          <w:szCs w:val="28"/>
          <w:lang w:val="uk-UA"/>
        </w:rPr>
        <w:t xml:space="preserve"> шт. (в тому числі монтажні роботи);   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Комплект системи відеоспостереження </w:t>
      </w:r>
      <w:r>
        <w:rPr>
          <w:sz w:val="28"/>
          <w:szCs w:val="28"/>
          <w:lang w:val="uk-UA"/>
        </w:rPr>
        <w:t>– 25,9 тис.грн. - 1 шт.</w:t>
      </w:r>
      <w:r w:rsidRPr="006F7A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(Сокілська АЗПСМ);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Монтажні роботи по встановленю генераторів – 110,9 тис.грн.;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8A0C08">
        <w:rPr>
          <w:sz w:val="28"/>
          <w:szCs w:val="28"/>
          <w:lang w:val="uk-UA"/>
        </w:rPr>
        <w:t xml:space="preserve">Ноутбуки HP 250 G9 (8D4L4ES)   </w:t>
      </w:r>
      <w:r>
        <w:rPr>
          <w:sz w:val="28"/>
          <w:szCs w:val="28"/>
          <w:lang w:val="uk-UA"/>
        </w:rPr>
        <w:t>–  7 шт. – 189,0 тис.грн.;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Персональні комп'ютери в комплекті   </w:t>
      </w:r>
      <w:r>
        <w:rPr>
          <w:sz w:val="28"/>
          <w:szCs w:val="28"/>
          <w:lang w:val="uk-UA"/>
        </w:rPr>
        <w:t>–  8 шт.  – 240,0 тис.грн.;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Столик сповивальний </w:t>
      </w:r>
      <w:r>
        <w:rPr>
          <w:sz w:val="28"/>
          <w:szCs w:val="28"/>
          <w:lang w:val="uk-UA"/>
        </w:rPr>
        <w:t>–  6 шт.  – 48,8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A57CA6" w:rsidRDefault="00A57CA6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 xml:space="preserve">Крісло-візок </w:t>
      </w:r>
      <w:r>
        <w:rPr>
          <w:sz w:val="28"/>
          <w:szCs w:val="28"/>
          <w:lang w:val="uk-UA"/>
        </w:rPr>
        <w:t>–  2 шт.  – 46,1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A57CA6" w:rsidRDefault="00A57CA6" w:rsidP="00392065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392065">
        <w:rPr>
          <w:sz w:val="28"/>
          <w:szCs w:val="28"/>
          <w:lang w:val="uk-UA"/>
        </w:rPr>
        <w:t>Шафа витяжна лабораторна</w:t>
      </w:r>
      <w:r>
        <w:rPr>
          <w:sz w:val="28"/>
          <w:szCs w:val="28"/>
          <w:lang w:val="uk-UA"/>
        </w:rPr>
        <w:t xml:space="preserve"> –  1 шт.  – 87,7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A57CA6" w:rsidRDefault="00A57CA6" w:rsidP="00EF292B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Кушетка</w:t>
      </w:r>
      <w:r>
        <w:rPr>
          <w:sz w:val="28"/>
          <w:szCs w:val="28"/>
          <w:lang w:val="uk-UA"/>
        </w:rPr>
        <w:t xml:space="preserve"> –  6 шт.  – 9,6 тис.грн.;</w:t>
      </w:r>
      <w:r w:rsidRPr="00392065">
        <w:rPr>
          <w:sz w:val="28"/>
          <w:szCs w:val="28"/>
          <w:lang w:val="uk-UA"/>
        </w:rPr>
        <w:t xml:space="preserve"> 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Ростомір</w:t>
      </w:r>
      <w:r>
        <w:rPr>
          <w:sz w:val="28"/>
          <w:szCs w:val="28"/>
          <w:lang w:val="uk-UA"/>
        </w:rPr>
        <w:t xml:space="preserve"> –  3 шт.  – 2,9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Крісло Бонго</w:t>
      </w:r>
      <w:r>
        <w:rPr>
          <w:sz w:val="28"/>
          <w:szCs w:val="28"/>
          <w:lang w:val="uk-UA"/>
        </w:rPr>
        <w:t xml:space="preserve"> –  4 шт.  – 6,3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EF292B">
        <w:rPr>
          <w:sz w:val="28"/>
          <w:szCs w:val="28"/>
          <w:lang w:val="uk-UA"/>
        </w:rPr>
        <w:t>Диван</w:t>
      </w:r>
      <w:r>
        <w:rPr>
          <w:sz w:val="28"/>
          <w:szCs w:val="28"/>
          <w:lang w:val="uk-UA"/>
        </w:rPr>
        <w:t xml:space="preserve"> – кушетка –  20 шт.  – 72,8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  </w:t>
      </w:r>
    </w:p>
    <w:p w:rsidR="00A57CA6" w:rsidRDefault="00A57CA6" w:rsidP="006F7AB7">
      <w:pPr>
        <w:pStyle w:val="ListParagraph"/>
        <w:numPr>
          <w:ilvl w:val="0"/>
          <w:numId w:val="34"/>
        </w:numPr>
        <w:ind w:right="-141"/>
        <w:rPr>
          <w:sz w:val="28"/>
          <w:szCs w:val="28"/>
          <w:lang w:val="uk-UA"/>
        </w:rPr>
      </w:pPr>
      <w:r w:rsidRPr="006C2647">
        <w:rPr>
          <w:sz w:val="28"/>
          <w:szCs w:val="28"/>
          <w:lang w:val="uk-UA"/>
        </w:rPr>
        <w:t xml:space="preserve">Маршрутизатор TP-Link  </w:t>
      </w:r>
      <w:r>
        <w:rPr>
          <w:sz w:val="28"/>
          <w:szCs w:val="28"/>
          <w:lang w:val="uk-UA"/>
        </w:rPr>
        <w:t>–  1 шт.  – 1,2 тис.грн.;</w:t>
      </w:r>
      <w:r w:rsidRPr="00392065">
        <w:rPr>
          <w:sz w:val="28"/>
          <w:szCs w:val="28"/>
          <w:lang w:val="uk-UA"/>
        </w:rPr>
        <w:t xml:space="preserve"> </w:t>
      </w:r>
      <w:r w:rsidRPr="00EF292B">
        <w:rPr>
          <w:sz w:val="28"/>
          <w:szCs w:val="28"/>
          <w:lang w:val="uk-UA"/>
        </w:rPr>
        <w:t xml:space="preserve"> </w:t>
      </w:r>
    </w:p>
    <w:p w:rsidR="00A57CA6" w:rsidRPr="006C2647" w:rsidRDefault="00A57CA6" w:rsidP="006C2647">
      <w:pPr>
        <w:ind w:left="360" w:right="-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C2647">
        <w:rPr>
          <w:sz w:val="28"/>
          <w:szCs w:val="28"/>
          <w:lang w:val="uk-UA"/>
        </w:rPr>
        <w:t xml:space="preserve">інші  </w:t>
      </w:r>
      <w:r w:rsidRPr="006C2647">
        <w:rPr>
          <w:bCs/>
          <w:sz w:val="28"/>
          <w:szCs w:val="28"/>
        </w:rPr>
        <w:t>необоротн</w:t>
      </w:r>
      <w:r>
        <w:rPr>
          <w:bCs/>
          <w:sz w:val="28"/>
          <w:szCs w:val="28"/>
          <w:lang w:val="uk-UA"/>
        </w:rPr>
        <w:t>і</w:t>
      </w:r>
      <w:r w:rsidRPr="006C2647">
        <w:rPr>
          <w:bCs/>
          <w:sz w:val="28"/>
          <w:szCs w:val="28"/>
        </w:rPr>
        <w:t xml:space="preserve"> матеріальн</w:t>
      </w:r>
      <w:r>
        <w:rPr>
          <w:bCs/>
          <w:sz w:val="28"/>
          <w:szCs w:val="28"/>
          <w:lang w:val="uk-UA"/>
        </w:rPr>
        <w:t>і активи на суму 155,1 тис.грн.</w:t>
      </w:r>
      <w:r w:rsidRPr="006C264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CA6" w:rsidRPr="006F7AB7" w:rsidRDefault="00A57CA6" w:rsidP="009F022C">
      <w:pPr>
        <w:pStyle w:val="ListParagraph"/>
        <w:ind w:right="-141"/>
        <w:rPr>
          <w:sz w:val="28"/>
          <w:szCs w:val="28"/>
          <w:lang w:val="uk-UA"/>
        </w:rPr>
      </w:pPr>
      <w:r w:rsidRPr="006F7AB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CA6" w:rsidRDefault="00A57CA6" w:rsidP="00542355">
      <w:pPr>
        <w:ind w:right="-141"/>
        <w:jc w:val="center"/>
        <w:rPr>
          <w:sz w:val="28"/>
          <w:szCs w:val="28"/>
          <w:lang w:val="uk-UA"/>
        </w:rPr>
      </w:pPr>
    </w:p>
    <w:p w:rsidR="00A57CA6" w:rsidRPr="00437EBB" w:rsidRDefault="00A57CA6" w:rsidP="009F022C">
      <w:pPr>
        <w:tabs>
          <w:tab w:val="left" w:pos="0"/>
          <w:tab w:val="left" w:pos="567"/>
          <w:tab w:val="left" w:pos="709"/>
        </w:tabs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 xml:space="preserve">Отримано благодійну допомогу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на суму </w:t>
      </w:r>
      <w:r w:rsidRPr="008D0C7F">
        <w:rPr>
          <w:b/>
          <w:sz w:val="28"/>
          <w:szCs w:val="28"/>
          <w:lang w:val="uk-UA"/>
        </w:rPr>
        <w:t>-  1 526,0  тис.грн. в тому числі:</w:t>
      </w:r>
    </w:p>
    <w:p w:rsidR="00A57CA6" w:rsidRDefault="00A57CA6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Медкаменти на суму </w:t>
      </w:r>
      <w:bookmarkStart w:id="1" w:name="_Hlk175309796"/>
      <w:r>
        <w:rPr>
          <w:sz w:val="28"/>
          <w:szCs w:val="28"/>
          <w:lang w:val="uk-UA"/>
        </w:rPr>
        <w:t>– 1 188,3</w:t>
      </w:r>
      <w:r w:rsidRPr="00437EBB">
        <w:rPr>
          <w:sz w:val="28"/>
          <w:szCs w:val="28"/>
          <w:lang w:val="uk-UA"/>
        </w:rPr>
        <w:t xml:space="preserve">  тис.грн.;</w:t>
      </w:r>
    </w:p>
    <w:bookmarkEnd w:id="1"/>
    <w:p w:rsidR="00A57CA6" w:rsidRDefault="00A57CA6" w:rsidP="00406298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Вироби медичного призначення – 88,3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A57CA6" w:rsidRPr="00406298" w:rsidRDefault="00A57CA6" w:rsidP="000B7A85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406298">
        <w:rPr>
          <w:sz w:val="28"/>
          <w:szCs w:val="28"/>
          <w:lang w:val="uk-UA"/>
        </w:rPr>
        <w:t>Засоби індивідуального захисту – 220,1  тис.грн.;</w:t>
      </w:r>
    </w:p>
    <w:p w:rsidR="00A57CA6" w:rsidRDefault="00A57CA6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Планшет Computer, tablet</w:t>
      </w:r>
      <w:r>
        <w:rPr>
          <w:sz w:val="28"/>
          <w:szCs w:val="28"/>
          <w:lang w:val="uk-UA"/>
        </w:rPr>
        <w:t xml:space="preserve"> – 6,8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A57CA6" w:rsidRDefault="00A57CA6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 xml:space="preserve">Отоскоп  Otoscope, set  </w:t>
      </w:r>
      <w:r>
        <w:rPr>
          <w:sz w:val="28"/>
          <w:szCs w:val="28"/>
          <w:lang w:val="uk-UA"/>
        </w:rPr>
        <w:t>– 2,3</w:t>
      </w:r>
      <w:r w:rsidRPr="00437EBB">
        <w:rPr>
          <w:sz w:val="28"/>
          <w:szCs w:val="28"/>
          <w:lang w:val="uk-UA"/>
        </w:rPr>
        <w:t xml:space="preserve">  тис.грн.;</w:t>
      </w:r>
    </w:p>
    <w:p w:rsidR="00A57CA6" w:rsidRDefault="00A57CA6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9F022C">
        <w:rPr>
          <w:sz w:val="28"/>
          <w:szCs w:val="28"/>
          <w:lang w:val="uk-UA"/>
        </w:rPr>
        <w:t>Пульсоксиметр Pulseoximeter, sport-check. w/accessories</w:t>
      </w:r>
      <w:r>
        <w:rPr>
          <w:sz w:val="28"/>
          <w:szCs w:val="28"/>
          <w:lang w:val="uk-UA"/>
        </w:rPr>
        <w:t xml:space="preserve"> – 1,5 тис.грн;</w:t>
      </w:r>
    </w:p>
    <w:p w:rsidR="00A57CA6" w:rsidRDefault="00A57CA6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Baги пружинні Scale, spring type, infant.5kax25a</w:t>
      </w:r>
      <w:r>
        <w:rPr>
          <w:sz w:val="28"/>
          <w:szCs w:val="28"/>
          <w:lang w:val="uk-UA"/>
        </w:rPr>
        <w:t xml:space="preserve"> – 0,2 тис.грн.</w:t>
      </w:r>
    </w:p>
    <w:p w:rsidR="00A57CA6" w:rsidRDefault="00A57CA6" w:rsidP="009F022C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Слінг-ваги дитячі Weighing sling, infant. 5kg  </w:t>
      </w:r>
      <w:r>
        <w:rPr>
          <w:sz w:val="28"/>
          <w:szCs w:val="28"/>
          <w:lang w:val="uk-UA"/>
        </w:rPr>
        <w:t>- 0,1 тис.грн.</w:t>
      </w:r>
    </w:p>
    <w:p w:rsidR="00A57CA6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Сфігмамонаметр  Sphygmomanometer, (child), aneroid) </w:t>
      </w:r>
      <w:r>
        <w:rPr>
          <w:sz w:val="28"/>
          <w:szCs w:val="28"/>
          <w:lang w:val="uk-UA"/>
        </w:rPr>
        <w:t>- 0,3 тис.грн.</w:t>
      </w:r>
    </w:p>
    <w:p w:rsidR="00A57CA6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Стетоскоп бінауральний Stethoscope, binaural, complete  </w:t>
      </w:r>
      <w:r>
        <w:rPr>
          <w:sz w:val="28"/>
          <w:szCs w:val="28"/>
          <w:lang w:val="uk-UA"/>
        </w:rPr>
        <w:t>- 0,1 тис.грн.</w:t>
      </w:r>
    </w:p>
    <w:p w:rsidR="00A57CA6" w:rsidRPr="00B128BD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>Рулетка Tape measure, tailor's', fibrеalass, 1/5 m</w:t>
      </w:r>
      <w:r>
        <w:rPr>
          <w:sz w:val="28"/>
          <w:szCs w:val="28"/>
          <w:lang w:val="uk-UA"/>
        </w:rPr>
        <w:t xml:space="preserve"> - 0,003 тис.грн.</w:t>
      </w:r>
    </w:p>
    <w:p w:rsidR="00A57CA6" w:rsidRPr="00B128BD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Термометр клінічний Thermometer, clinical, diaital. no Li </w:t>
      </w:r>
      <w:r>
        <w:rPr>
          <w:sz w:val="28"/>
          <w:szCs w:val="28"/>
          <w:lang w:val="uk-UA"/>
        </w:rPr>
        <w:t xml:space="preserve"> - 0,06 тис.грн.</w:t>
      </w:r>
    </w:p>
    <w:p w:rsidR="00A57CA6" w:rsidRPr="00B128BD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Ліхтар Flashight. pre-focused </w:t>
      </w:r>
      <w:r>
        <w:rPr>
          <w:sz w:val="28"/>
          <w:szCs w:val="28"/>
          <w:lang w:val="uk-UA"/>
        </w:rPr>
        <w:t>- 0,09 тис.грн</w:t>
      </w: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57CA6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Брендовий рюкзак для дорослих  </w:t>
      </w:r>
      <w:r>
        <w:rPr>
          <w:sz w:val="28"/>
          <w:szCs w:val="28"/>
          <w:lang w:val="uk-UA"/>
        </w:rPr>
        <w:t>- 0,6 тис.грн.</w:t>
      </w:r>
    </w:p>
    <w:p w:rsidR="00A57CA6" w:rsidRPr="0058009B" w:rsidRDefault="00A57CA6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Аудіо-гарнітура (навушники) SL003315 Headset</w:t>
      </w:r>
      <w:r>
        <w:rPr>
          <w:sz w:val="28"/>
          <w:szCs w:val="28"/>
          <w:lang w:val="uk-UA"/>
        </w:rPr>
        <w:t xml:space="preserve"> – 1 шт. – 0,2 тис.грн.</w:t>
      </w:r>
    </w:p>
    <w:p w:rsidR="00A57CA6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Мишка SL002646 Mouse</w:t>
      </w:r>
      <w:r>
        <w:rPr>
          <w:sz w:val="28"/>
          <w:szCs w:val="28"/>
          <w:lang w:val="uk-UA"/>
        </w:rPr>
        <w:t xml:space="preserve"> – 1 шт. – 0,09 тис.грн.</w:t>
      </w:r>
    </w:p>
    <w:p w:rsidR="00A57CA6" w:rsidRPr="0058009B" w:rsidRDefault="00A57CA6" w:rsidP="0058009B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Персональні комп'ютери загального користування SL005338 Personal computers (PC) general purpose</w:t>
      </w:r>
      <w:r>
        <w:rPr>
          <w:sz w:val="28"/>
          <w:szCs w:val="28"/>
          <w:lang w:val="uk-UA"/>
        </w:rPr>
        <w:t xml:space="preserve"> – 1 шт. – 14,3 тис.грн.</w:t>
      </w:r>
    </w:p>
    <w:p w:rsidR="00A57CA6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Сонячна лампа з зарядним пристроєм для телефону S1802221 Solar Lamp with Pohone Charger</w:t>
      </w:r>
      <w:r>
        <w:rPr>
          <w:sz w:val="28"/>
          <w:szCs w:val="28"/>
          <w:lang w:val="uk-UA"/>
        </w:rPr>
        <w:t xml:space="preserve"> – 1 шт. – 2,4 тис.грн.</w:t>
      </w:r>
    </w:p>
    <w:p w:rsidR="00A57CA6" w:rsidRDefault="00A57CA6" w:rsidP="00B128BD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58009B">
        <w:rPr>
          <w:sz w:val="28"/>
          <w:szCs w:val="28"/>
          <w:lang w:val="uk-UA"/>
        </w:rPr>
        <w:t>Сумка для ноутбуку SL002248 Laptop bag</w:t>
      </w:r>
      <w:r>
        <w:rPr>
          <w:sz w:val="28"/>
          <w:szCs w:val="28"/>
          <w:lang w:val="uk-UA"/>
        </w:rPr>
        <w:t xml:space="preserve"> – 1 шт. – 0,2 тис.грн.</w:t>
      </w:r>
    </w:p>
    <w:p w:rsidR="00A57CA6" w:rsidRDefault="00A57CA6" w:rsidP="00FD2700">
      <w:pPr>
        <w:rPr>
          <w:sz w:val="28"/>
          <w:szCs w:val="28"/>
          <w:lang w:val="uk-UA"/>
        </w:rPr>
      </w:pPr>
    </w:p>
    <w:p w:rsidR="00A57CA6" w:rsidRDefault="00A57CA6" w:rsidP="00FD2700">
      <w:pPr>
        <w:rPr>
          <w:sz w:val="28"/>
          <w:szCs w:val="28"/>
          <w:lang w:val="uk-UA"/>
        </w:rPr>
      </w:pPr>
    </w:p>
    <w:p w:rsidR="00A57CA6" w:rsidRPr="00BE5571" w:rsidRDefault="00A57CA6" w:rsidP="001C2778">
      <w:p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437EBB">
        <w:rPr>
          <w:b/>
          <w:bCs/>
          <w:sz w:val="28"/>
          <w:szCs w:val="28"/>
        </w:rPr>
        <w:t xml:space="preserve">Отримано </w:t>
      </w:r>
      <w:r w:rsidRPr="00437EBB">
        <w:rPr>
          <w:b/>
          <w:bCs/>
          <w:sz w:val="28"/>
          <w:szCs w:val="28"/>
          <w:lang w:val="uk-UA"/>
        </w:rPr>
        <w:t xml:space="preserve">матеріальні цінності </w:t>
      </w:r>
      <w:r w:rsidRPr="00437EBB">
        <w:rPr>
          <w:b/>
          <w:bCs/>
          <w:sz w:val="28"/>
          <w:szCs w:val="28"/>
        </w:rPr>
        <w:t>за кошти державних та цільових фондів</w:t>
      </w:r>
      <w:r w:rsidRPr="00437EBB">
        <w:rPr>
          <w:b/>
          <w:bCs/>
          <w:sz w:val="28"/>
          <w:szCs w:val="28"/>
          <w:lang w:val="uk-UA"/>
        </w:rPr>
        <w:t xml:space="preserve"> за </w:t>
      </w:r>
      <w:r>
        <w:rPr>
          <w:b/>
          <w:bCs/>
          <w:sz w:val="28"/>
          <w:szCs w:val="28"/>
          <w:lang w:val="uk-UA"/>
        </w:rPr>
        <w:t>за</w:t>
      </w:r>
      <w:r w:rsidRPr="00437EB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квартал </w:t>
      </w:r>
      <w:r w:rsidRPr="00437EBB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437EB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року</w:t>
      </w:r>
      <w:r w:rsidRPr="00437EBB">
        <w:rPr>
          <w:b/>
          <w:sz w:val="28"/>
          <w:szCs w:val="28"/>
          <w:lang w:val="uk-UA"/>
        </w:rPr>
        <w:t xml:space="preserve"> </w:t>
      </w:r>
      <w:r w:rsidRPr="00437EBB">
        <w:rPr>
          <w:b/>
          <w:bCs/>
          <w:sz w:val="28"/>
          <w:szCs w:val="28"/>
          <w:lang w:val="uk-UA"/>
        </w:rPr>
        <w:t xml:space="preserve">на загальну суму – </w:t>
      </w:r>
      <w:r w:rsidRPr="00BE5571">
        <w:rPr>
          <w:b/>
          <w:bCs/>
          <w:sz w:val="28"/>
          <w:szCs w:val="28"/>
          <w:lang w:val="uk-UA"/>
        </w:rPr>
        <w:t>1 549,4 тис.грн.:</w:t>
      </w:r>
    </w:p>
    <w:p w:rsidR="00A57CA6" w:rsidRPr="00E512B7" w:rsidRDefault="00A57CA6" w:rsidP="00ED1934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Ноутбук Acer TravelMate P2 TMP215-54 15,6/8/256/W11pro</w:t>
      </w:r>
      <w:r>
        <w:rPr>
          <w:bCs/>
          <w:sz w:val="28"/>
          <w:szCs w:val="28"/>
          <w:lang w:val="uk-UA"/>
        </w:rPr>
        <w:t xml:space="preserve"> – 2 шт. – 33,1 тис.грн.;</w:t>
      </w:r>
    </w:p>
    <w:p w:rsidR="00A57CA6" w:rsidRPr="00E512B7" w:rsidRDefault="00A57CA6" w:rsidP="00E512B7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b/>
          <w:bCs/>
          <w:sz w:val="28"/>
          <w:szCs w:val="28"/>
          <w:lang w:val="uk-UA"/>
        </w:rPr>
      </w:pPr>
      <w:r w:rsidRPr="00E512B7">
        <w:rPr>
          <w:bCs/>
          <w:sz w:val="28"/>
          <w:szCs w:val="28"/>
          <w:lang w:val="uk-UA"/>
        </w:rPr>
        <w:t>Стерилізаційний набір С Sterilization, kit C S9908200</w:t>
      </w:r>
      <w:r>
        <w:rPr>
          <w:bCs/>
          <w:sz w:val="28"/>
          <w:szCs w:val="28"/>
          <w:lang w:val="uk-UA"/>
        </w:rPr>
        <w:t xml:space="preserve"> – 7 шт. – 179,6 тис.грн.;</w:t>
      </w:r>
    </w:p>
    <w:p w:rsidR="00A57CA6" w:rsidRDefault="00A57CA6" w:rsidP="00E512B7">
      <w:pPr>
        <w:pStyle w:val="ListParagraph"/>
        <w:numPr>
          <w:ilvl w:val="0"/>
          <w:numId w:val="25"/>
        </w:numPr>
        <w:rPr>
          <w:sz w:val="28"/>
          <w:szCs w:val="28"/>
          <w:lang w:val="uk-UA"/>
        </w:rPr>
      </w:pPr>
      <w:r w:rsidRPr="0007229A">
        <w:rPr>
          <w:bCs/>
          <w:sz w:val="28"/>
          <w:szCs w:val="28"/>
          <w:lang w:val="uk-UA"/>
        </w:rPr>
        <w:t>Генератор YOUNES BROS YBLP 16-SA423G1 Genset. diesel. water cooled. 16kVA 50 HZ with set for insallation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 шт. – 70,5 тис.грн.</w:t>
      </w:r>
    </w:p>
    <w:p w:rsidR="00A57CA6" w:rsidRPr="00437EBB" w:rsidRDefault="00A57CA6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Лікарські засоби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668,7</w:t>
      </w:r>
      <w:r w:rsidRPr="00437EBB">
        <w:rPr>
          <w:sz w:val="28"/>
          <w:szCs w:val="28"/>
          <w:lang w:val="uk-UA"/>
        </w:rPr>
        <w:t xml:space="preserve"> тис.грн;</w:t>
      </w:r>
    </w:p>
    <w:p w:rsidR="00A57CA6" w:rsidRPr="00437EBB" w:rsidRDefault="00A57CA6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Вироби медичного призначення</w:t>
      </w:r>
      <w:r w:rsidRPr="00437EBB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294,9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A57CA6" w:rsidRPr="00437EBB" w:rsidRDefault="00A57CA6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Імунобіологічні препарати – </w:t>
      </w:r>
      <w:r>
        <w:rPr>
          <w:sz w:val="28"/>
          <w:szCs w:val="28"/>
          <w:lang w:val="uk-UA"/>
        </w:rPr>
        <w:t>230,7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A57CA6" w:rsidRDefault="00A57CA6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Дезинфікуючі засоби</w:t>
      </w:r>
      <w:r w:rsidRPr="00437EB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59,4</w:t>
      </w:r>
      <w:r w:rsidRPr="00437EBB">
        <w:rPr>
          <w:sz w:val="28"/>
          <w:szCs w:val="28"/>
          <w:lang w:val="uk-UA"/>
        </w:rPr>
        <w:t xml:space="preserve"> тис.грн.</w:t>
      </w:r>
    </w:p>
    <w:p w:rsidR="00A57CA6" w:rsidRDefault="00A57CA6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</w:rPr>
        <w:t>Засоби індивідуального захисту</w:t>
      </w:r>
      <w:r>
        <w:rPr>
          <w:sz w:val="28"/>
          <w:szCs w:val="28"/>
          <w:lang w:val="uk-UA"/>
        </w:rPr>
        <w:t xml:space="preserve"> – 1,3 тис.грн.</w:t>
      </w:r>
    </w:p>
    <w:p w:rsidR="00A57CA6" w:rsidRPr="00437EBB" w:rsidRDefault="00A57CA6" w:rsidP="001C2778">
      <w:pPr>
        <w:pStyle w:val="ListParagraph"/>
        <w:numPr>
          <w:ilvl w:val="0"/>
          <w:numId w:val="25"/>
        </w:num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матеріали – 11,2 тис.грн.</w:t>
      </w:r>
    </w:p>
    <w:p w:rsidR="00A57CA6" w:rsidRPr="00FD2700" w:rsidRDefault="00A57CA6" w:rsidP="00FD2700">
      <w:pPr>
        <w:rPr>
          <w:sz w:val="28"/>
          <w:szCs w:val="28"/>
          <w:lang w:val="uk-UA"/>
        </w:rPr>
      </w:pPr>
    </w:p>
    <w:p w:rsidR="00A57CA6" w:rsidRDefault="00A57CA6" w:rsidP="000215BE">
      <w:pPr>
        <w:rPr>
          <w:sz w:val="28"/>
          <w:szCs w:val="28"/>
          <w:lang w:val="uk-UA"/>
        </w:rPr>
      </w:pPr>
    </w:p>
    <w:p w:rsidR="00A57CA6" w:rsidRDefault="00A57CA6" w:rsidP="000215BE">
      <w:pPr>
        <w:rPr>
          <w:sz w:val="28"/>
          <w:szCs w:val="28"/>
          <w:lang w:val="uk-UA"/>
        </w:rPr>
      </w:pPr>
    </w:p>
    <w:p w:rsidR="00A57CA6" w:rsidRPr="00B128BD" w:rsidRDefault="00A57CA6" w:rsidP="00B128BD">
      <w:pPr>
        <w:ind w:left="142"/>
        <w:rPr>
          <w:sz w:val="28"/>
          <w:szCs w:val="28"/>
          <w:lang w:val="uk-UA"/>
        </w:rPr>
      </w:pPr>
      <w:r w:rsidRPr="00B128B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CA6" w:rsidRPr="00437EBB" w:rsidRDefault="00A57CA6" w:rsidP="00DB5033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A57CA6" w:rsidRPr="00437EBB" w:rsidRDefault="00A57CA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A57CA6" w:rsidRPr="00437EBB" w:rsidRDefault="00A57CA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A57CA6" w:rsidRPr="00437EBB" w:rsidRDefault="00A57CA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p w:rsidR="00A57CA6" w:rsidRPr="00437EBB" w:rsidRDefault="00A57CA6" w:rsidP="00B32282">
      <w:pPr>
        <w:tabs>
          <w:tab w:val="left" w:pos="0"/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437EB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</w:p>
    <w:p w:rsidR="00A57CA6" w:rsidRPr="008142D8" w:rsidRDefault="00A57CA6" w:rsidP="00396A9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37EBB">
        <w:rPr>
          <w:b/>
          <w:sz w:val="28"/>
          <w:szCs w:val="28"/>
          <w:lang w:val="uk-UA"/>
        </w:rPr>
        <w:t>Директор</w:t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uk-UA"/>
        </w:rPr>
        <w:tab/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 xml:space="preserve">       </w:t>
      </w:r>
      <w:r w:rsidRPr="00437EBB">
        <w:rPr>
          <w:b/>
          <w:sz w:val="28"/>
          <w:szCs w:val="28"/>
          <w:lang w:val="en-US"/>
        </w:rPr>
        <w:t xml:space="preserve">                         </w:t>
      </w:r>
      <w:r w:rsidRPr="00437EBB">
        <w:rPr>
          <w:b/>
          <w:sz w:val="28"/>
          <w:szCs w:val="28"/>
          <w:lang w:val="uk-UA"/>
        </w:rPr>
        <w:t>Леся БАСАЛИК</w:t>
      </w:r>
    </w:p>
    <w:p w:rsidR="00A57CA6" w:rsidRDefault="00A57CA6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A57CA6" w:rsidRDefault="00A57CA6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A57CA6" w:rsidRPr="0079185F" w:rsidRDefault="00A57CA6" w:rsidP="00BA0E5F">
      <w:pPr>
        <w:tabs>
          <w:tab w:val="left" w:pos="0"/>
          <w:tab w:val="left" w:pos="567"/>
          <w:tab w:val="left" w:pos="709"/>
        </w:tabs>
        <w:ind w:left="142"/>
        <w:jc w:val="both"/>
        <w:rPr>
          <w:sz w:val="28"/>
          <w:szCs w:val="28"/>
          <w:lang w:val="uk-UA"/>
        </w:rPr>
      </w:pPr>
    </w:p>
    <w:p w:rsidR="00A57CA6" w:rsidRPr="004D2E42" w:rsidRDefault="00A57CA6" w:rsidP="000756E2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</w:p>
    <w:sectPr w:rsidR="00A57CA6" w:rsidRPr="004D2E42" w:rsidSect="00BF2A6F">
      <w:headerReference w:type="default" r:id="rId7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A6" w:rsidRDefault="00A57CA6" w:rsidP="00EC7893">
      <w:r>
        <w:separator/>
      </w:r>
    </w:p>
  </w:endnote>
  <w:endnote w:type="continuationSeparator" w:id="0">
    <w:p w:rsidR="00A57CA6" w:rsidRDefault="00A57CA6" w:rsidP="00EC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A6" w:rsidRDefault="00A57CA6" w:rsidP="00EC7893">
      <w:r>
        <w:separator/>
      </w:r>
    </w:p>
  </w:footnote>
  <w:footnote w:type="continuationSeparator" w:id="0">
    <w:p w:rsidR="00A57CA6" w:rsidRDefault="00A57CA6" w:rsidP="00EC7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A6" w:rsidRDefault="00A57CA6">
    <w:pPr>
      <w:pStyle w:val="Header"/>
      <w:jc w:val="center"/>
    </w:pPr>
    <w:fldSimple w:instr="PAGE   \* MERGEFORMAT">
      <w:r w:rsidRPr="00F65169">
        <w:rPr>
          <w:noProof/>
          <w:lang w:val="uk-UA"/>
        </w:rPr>
        <w:t>5</w:t>
      </w:r>
    </w:fldSimple>
  </w:p>
  <w:p w:rsidR="00A57CA6" w:rsidRDefault="00A57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65"/>
    <w:multiLevelType w:val="hybridMultilevel"/>
    <w:tmpl w:val="F2E02888"/>
    <w:lvl w:ilvl="0" w:tplc="51CEC56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C95"/>
    <w:multiLevelType w:val="multilevel"/>
    <w:tmpl w:val="28F2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A7CBD"/>
    <w:multiLevelType w:val="multilevel"/>
    <w:tmpl w:val="CC80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907D7"/>
    <w:multiLevelType w:val="hybridMultilevel"/>
    <w:tmpl w:val="9B548F0A"/>
    <w:lvl w:ilvl="0" w:tplc="BA98129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14E247A8"/>
    <w:multiLevelType w:val="multilevel"/>
    <w:tmpl w:val="3848B1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5">
    <w:nsid w:val="179A2706"/>
    <w:multiLevelType w:val="hybridMultilevel"/>
    <w:tmpl w:val="17EE643C"/>
    <w:lvl w:ilvl="0" w:tplc="30E07A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E09"/>
    <w:multiLevelType w:val="hybridMultilevel"/>
    <w:tmpl w:val="30F0B2A8"/>
    <w:lvl w:ilvl="0" w:tplc="2522140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CEB"/>
    <w:multiLevelType w:val="multilevel"/>
    <w:tmpl w:val="FF6A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62DC0"/>
    <w:multiLevelType w:val="hybridMultilevel"/>
    <w:tmpl w:val="796A3BB0"/>
    <w:lvl w:ilvl="0" w:tplc="EC9A5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730150"/>
    <w:multiLevelType w:val="multilevel"/>
    <w:tmpl w:val="EB2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70606"/>
    <w:multiLevelType w:val="hybridMultilevel"/>
    <w:tmpl w:val="DBF2627A"/>
    <w:lvl w:ilvl="0" w:tplc="A12A7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994"/>
    <w:multiLevelType w:val="multilevel"/>
    <w:tmpl w:val="DB6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90730"/>
    <w:multiLevelType w:val="multilevel"/>
    <w:tmpl w:val="2EE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7B4308"/>
    <w:multiLevelType w:val="multilevel"/>
    <w:tmpl w:val="7BA0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0D978C9"/>
    <w:multiLevelType w:val="multilevel"/>
    <w:tmpl w:val="23C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8D5161"/>
    <w:multiLevelType w:val="multilevel"/>
    <w:tmpl w:val="9542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9F077F"/>
    <w:multiLevelType w:val="multilevel"/>
    <w:tmpl w:val="5F8A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37589"/>
    <w:multiLevelType w:val="multilevel"/>
    <w:tmpl w:val="864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C76265"/>
    <w:multiLevelType w:val="hybridMultilevel"/>
    <w:tmpl w:val="7A92A7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DA4BB0"/>
    <w:multiLevelType w:val="multilevel"/>
    <w:tmpl w:val="D09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C77"/>
    <w:multiLevelType w:val="hybridMultilevel"/>
    <w:tmpl w:val="09F2C328"/>
    <w:lvl w:ilvl="0" w:tplc="BA98129E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7B924C6"/>
    <w:multiLevelType w:val="multilevel"/>
    <w:tmpl w:val="FD0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BF0447"/>
    <w:multiLevelType w:val="multilevel"/>
    <w:tmpl w:val="2724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D21A65"/>
    <w:multiLevelType w:val="multilevel"/>
    <w:tmpl w:val="A738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2D24EB"/>
    <w:multiLevelType w:val="multilevel"/>
    <w:tmpl w:val="142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7B11"/>
    <w:multiLevelType w:val="multilevel"/>
    <w:tmpl w:val="135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D71758"/>
    <w:multiLevelType w:val="multilevel"/>
    <w:tmpl w:val="AEFC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BC137C"/>
    <w:multiLevelType w:val="multilevel"/>
    <w:tmpl w:val="448A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FF5591"/>
    <w:multiLevelType w:val="hybridMultilevel"/>
    <w:tmpl w:val="A3940ECC"/>
    <w:lvl w:ilvl="0" w:tplc="0A84BE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D0310"/>
    <w:multiLevelType w:val="multilevel"/>
    <w:tmpl w:val="47D4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5877E4F"/>
    <w:multiLevelType w:val="multilevel"/>
    <w:tmpl w:val="F7E4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B17DA5"/>
    <w:multiLevelType w:val="hybridMultilevel"/>
    <w:tmpl w:val="EFAA0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B901429"/>
    <w:multiLevelType w:val="multilevel"/>
    <w:tmpl w:val="4D1A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30"/>
  </w:num>
  <w:num w:numId="7">
    <w:abstractNumId w:val="32"/>
  </w:num>
  <w:num w:numId="8">
    <w:abstractNumId w:val="22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5"/>
  </w:num>
  <w:num w:numId="14">
    <w:abstractNumId w:val="21"/>
  </w:num>
  <w:num w:numId="15">
    <w:abstractNumId w:val="2"/>
  </w:num>
  <w:num w:numId="16">
    <w:abstractNumId w:val="29"/>
  </w:num>
  <w:num w:numId="17">
    <w:abstractNumId w:val="1"/>
  </w:num>
  <w:num w:numId="18">
    <w:abstractNumId w:val="26"/>
  </w:num>
  <w:num w:numId="19">
    <w:abstractNumId w:val="12"/>
  </w:num>
  <w:num w:numId="20">
    <w:abstractNumId w:val="17"/>
  </w:num>
  <w:num w:numId="21">
    <w:abstractNumId w:val="24"/>
  </w:num>
  <w:num w:numId="22">
    <w:abstractNumId w:val="7"/>
  </w:num>
  <w:num w:numId="23">
    <w:abstractNumId w:val="19"/>
  </w:num>
  <w:num w:numId="24">
    <w:abstractNumId w:val="31"/>
  </w:num>
  <w:num w:numId="25">
    <w:abstractNumId w:val="3"/>
  </w:num>
  <w:num w:numId="26">
    <w:abstractNumId w:val="0"/>
  </w:num>
  <w:num w:numId="27">
    <w:abstractNumId w:val="28"/>
  </w:num>
  <w:num w:numId="28">
    <w:abstractNumId w:val="20"/>
  </w:num>
  <w:num w:numId="29">
    <w:abstractNumId w:val="18"/>
  </w:num>
  <w:num w:numId="30">
    <w:abstractNumId w:val="10"/>
  </w:num>
  <w:num w:numId="31">
    <w:abstractNumId w:val="0"/>
  </w:num>
  <w:num w:numId="32">
    <w:abstractNumId w:val="9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E9"/>
    <w:rsid w:val="00000096"/>
    <w:rsid w:val="000010C6"/>
    <w:rsid w:val="00002D43"/>
    <w:rsid w:val="0001493C"/>
    <w:rsid w:val="00015CC0"/>
    <w:rsid w:val="000169FF"/>
    <w:rsid w:val="000215BE"/>
    <w:rsid w:val="00021F95"/>
    <w:rsid w:val="0002460F"/>
    <w:rsid w:val="00026312"/>
    <w:rsid w:val="00030FA6"/>
    <w:rsid w:val="00032D6D"/>
    <w:rsid w:val="00033C9B"/>
    <w:rsid w:val="00041C66"/>
    <w:rsid w:val="000425A0"/>
    <w:rsid w:val="00042FBC"/>
    <w:rsid w:val="000441F5"/>
    <w:rsid w:val="00047748"/>
    <w:rsid w:val="00053882"/>
    <w:rsid w:val="00056529"/>
    <w:rsid w:val="00056648"/>
    <w:rsid w:val="00057EA1"/>
    <w:rsid w:val="00060F1B"/>
    <w:rsid w:val="00065FF3"/>
    <w:rsid w:val="0006774C"/>
    <w:rsid w:val="00071B88"/>
    <w:rsid w:val="00072218"/>
    <w:rsid w:val="0007229A"/>
    <w:rsid w:val="00075050"/>
    <w:rsid w:val="000756E2"/>
    <w:rsid w:val="000776A1"/>
    <w:rsid w:val="00080C78"/>
    <w:rsid w:val="00082324"/>
    <w:rsid w:val="000838F4"/>
    <w:rsid w:val="00087B15"/>
    <w:rsid w:val="00097C5D"/>
    <w:rsid w:val="000A0172"/>
    <w:rsid w:val="000A0D07"/>
    <w:rsid w:val="000A1101"/>
    <w:rsid w:val="000A4ED1"/>
    <w:rsid w:val="000A7326"/>
    <w:rsid w:val="000B0674"/>
    <w:rsid w:val="000B6790"/>
    <w:rsid w:val="000B7A85"/>
    <w:rsid w:val="000C009E"/>
    <w:rsid w:val="000C042F"/>
    <w:rsid w:val="000C2900"/>
    <w:rsid w:val="000D0550"/>
    <w:rsid w:val="000D3A7D"/>
    <w:rsid w:val="000D706A"/>
    <w:rsid w:val="000D7ED3"/>
    <w:rsid w:val="000E280B"/>
    <w:rsid w:val="000E3F5B"/>
    <w:rsid w:val="000E7A25"/>
    <w:rsid w:val="000F0966"/>
    <w:rsid w:val="000F2D81"/>
    <w:rsid w:val="000F5DDF"/>
    <w:rsid w:val="000F7CC1"/>
    <w:rsid w:val="001053B6"/>
    <w:rsid w:val="0010640B"/>
    <w:rsid w:val="00110176"/>
    <w:rsid w:val="001102E2"/>
    <w:rsid w:val="001108CA"/>
    <w:rsid w:val="0011243E"/>
    <w:rsid w:val="001131FC"/>
    <w:rsid w:val="001144F8"/>
    <w:rsid w:val="00114551"/>
    <w:rsid w:val="00115A06"/>
    <w:rsid w:val="001161C6"/>
    <w:rsid w:val="0011629B"/>
    <w:rsid w:val="001178AC"/>
    <w:rsid w:val="00117DFD"/>
    <w:rsid w:val="00121191"/>
    <w:rsid w:val="001220C6"/>
    <w:rsid w:val="00122736"/>
    <w:rsid w:val="00122D91"/>
    <w:rsid w:val="00125C9F"/>
    <w:rsid w:val="001301C6"/>
    <w:rsid w:val="00132620"/>
    <w:rsid w:val="00133F32"/>
    <w:rsid w:val="0013510E"/>
    <w:rsid w:val="0013558B"/>
    <w:rsid w:val="00140522"/>
    <w:rsid w:val="00142487"/>
    <w:rsid w:val="00150A87"/>
    <w:rsid w:val="00153347"/>
    <w:rsid w:val="00154D31"/>
    <w:rsid w:val="00157901"/>
    <w:rsid w:val="00162095"/>
    <w:rsid w:val="00163C57"/>
    <w:rsid w:val="00164D25"/>
    <w:rsid w:val="001724D2"/>
    <w:rsid w:val="00172C9A"/>
    <w:rsid w:val="0017556A"/>
    <w:rsid w:val="00183106"/>
    <w:rsid w:val="00185B72"/>
    <w:rsid w:val="0018606C"/>
    <w:rsid w:val="00187DF2"/>
    <w:rsid w:val="00187EB1"/>
    <w:rsid w:val="00187F50"/>
    <w:rsid w:val="00196B07"/>
    <w:rsid w:val="001A55CC"/>
    <w:rsid w:val="001A713C"/>
    <w:rsid w:val="001B268C"/>
    <w:rsid w:val="001B2F3D"/>
    <w:rsid w:val="001B3314"/>
    <w:rsid w:val="001B42B1"/>
    <w:rsid w:val="001C2778"/>
    <w:rsid w:val="001C55BD"/>
    <w:rsid w:val="001C7D7E"/>
    <w:rsid w:val="001D1C5E"/>
    <w:rsid w:val="001D505B"/>
    <w:rsid w:val="001D6F55"/>
    <w:rsid w:val="001E1095"/>
    <w:rsid w:val="001E4CA8"/>
    <w:rsid w:val="001E4D24"/>
    <w:rsid w:val="001E74EE"/>
    <w:rsid w:val="001F0080"/>
    <w:rsid w:val="001F2D2A"/>
    <w:rsid w:val="001F47D0"/>
    <w:rsid w:val="00202DD4"/>
    <w:rsid w:val="002051B6"/>
    <w:rsid w:val="00207001"/>
    <w:rsid w:val="00210C92"/>
    <w:rsid w:val="00213336"/>
    <w:rsid w:val="002139B7"/>
    <w:rsid w:val="00216688"/>
    <w:rsid w:val="00222C2B"/>
    <w:rsid w:val="00236462"/>
    <w:rsid w:val="00241A94"/>
    <w:rsid w:val="00247D6C"/>
    <w:rsid w:val="00250A79"/>
    <w:rsid w:val="00251ECC"/>
    <w:rsid w:val="002616A2"/>
    <w:rsid w:val="0027263B"/>
    <w:rsid w:val="0027684B"/>
    <w:rsid w:val="00290327"/>
    <w:rsid w:val="0029349A"/>
    <w:rsid w:val="002A0BDC"/>
    <w:rsid w:val="002A3B9F"/>
    <w:rsid w:val="002A430F"/>
    <w:rsid w:val="002A7449"/>
    <w:rsid w:val="002A7795"/>
    <w:rsid w:val="002B1103"/>
    <w:rsid w:val="002B15DE"/>
    <w:rsid w:val="002B290A"/>
    <w:rsid w:val="002B482E"/>
    <w:rsid w:val="002C06CB"/>
    <w:rsid w:val="002C1294"/>
    <w:rsid w:val="002C414A"/>
    <w:rsid w:val="002C555B"/>
    <w:rsid w:val="002C578A"/>
    <w:rsid w:val="002C5F8D"/>
    <w:rsid w:val="002D1632"/>
    <w:rsid w:val="002D20B2"/>
    <w:rsid w:val="002D2670"/>
    <w:rsid w:val="002D5D5F"/>
    <w:rsid w:val="002D634B"/>
    <w:rsid w:val="002E5CE9"/>
    <w:rsid w:val="002E626F"/>
    <w:rsid w:val="002F06A1"/>
    <w:rsid w:val="002F35EA"/>
    <w:rsid w:val="002F7396"/>
    <w:rsid w:val="003037CF"/>
    <w:rsid w:val="003066C1"/>
    <w:rsid w:val="003106C8"/>
    <w:rsid w:val="003164EE"/>
    <w:rsid w:val="00316ACF"/>
    <w:rsid w:val="003209CB"/>
    <w:rsid w:val="00326080"/>
    <w:rsid w:val="003277A1"/>
    <w:rsid w:val="00333245"/>
    <w:rsid w:val="00337CEA"/>
    <w:rsid w:val="00350DB5"/>
    <w:rsid w:val="00351E57"/>
    <w:rsid w:val="00352E53"/>
    <w:rsid w:val="00356F3B"/>
    <w:rsid w:val="00360A35"/>
    <w:rsid w:val="00360DC1"/>
    <w:rsid w:val="003637CE"/>
    <w:rsid w:val="00366FC2"/>
    <w:rsid w:val="003727D7"/>
    <w:rsid w:val="00380902"/>
    <w:rsid w:val="003809AB"/>
    <w:rsid w:val="00380AFE"/>
    <w:rsid w:val="003819A0"/>
    <w:rsid w:val="00384090"/>
    <w:rsid w:val="00384D55"/>
    <w:rsid w:val="00386AFD"/>
    <w:rsid w:val="00387D57"/>
    <w:rsid w:val="003912CF"/>
    <w:rsid w:val="00392065"/>
    <w:rsid w:val="00396A98"/>
    <w:rsid w:val="003A334F"/>
    <w:rsid w:val="003B21CC"/>
    <w:rsid w:val="003B3DA2"/>
    <w:rsid w:val="003C2859"/>
    <w:rsid w:val="003C468A"/>
    <w:rsid w:val="003C5E24"/>
    <w:rsid w:val="003D0E15"/>
    <w:rsid w:val="003E156C"/>
    <w:rsid w:val="003E3A42"/>
    <w:rsid w:val="003E785D"/>
    <w:rsid w:val="003F101C"/>
    <w:rsid w:val="003F57EF"/>
    <w:rsid w:val="003F7DC0"/>
    <w:rsid w:val="00401AA8"/>
    <w:rsid w:val="00406298"/>
    <w:rsid w:val="004116CA"/>
    <w:rsid w:val="0041227A"/>
    <w:rsid w:val="004124CD"/>
    <w:rsid w:val="00413A4A"/>
    <w:rsid w:val="00420063"/>
    <w:rsid w:val="0043258F"/>
    <w:rsid w:val="00437EBB"/>
    <w:rsid w:val="00460C4A"/>
    <w:rsid w:val="004643E3"/>
    <w:rsid w:val="0046550A"/>
    <w:rsid w:val="00474E2D"/>
    <w:rsid w:val="00475516"/>
    <w:rsid w:val="00482570"/>
    <w:rsid w:val="004A4C77"/>
    <w:rsid w:val="004A7883"/>
    <w:rsid w:val="004B242C"/>
    <w:rsid w:val="004B4DEC"/>
    <w:rsid w:val="004B4EC9"/>
    <w:rsid w:val="004B7E9D"/>
    <w:rsid w:val="004C1771"/>
    <w:rsid w:val="004C231E"/>
    <w:rsid w:val="004C7D09"/>
    <w:rsid w:val="004D0FB7"/>
    <w:rsid w:val="004D2E42"/>
    <w:rsid w:val="004E6A62"/>
    <w:rsid w:val="004F0DBB"/>
    <w:rsid w:val="004F110D"/>
    <w:rsid w:val="0050546F"/>
    <w:rsid w:val="00505E20"/>
    <w:rsid w:val="005122E3"/>
    <w:rsid w:val="00513C9C"/>
    <w:rsid w:val="0051486D"/>
    <w:rsid w:val="00520244"/>
    <w:rsid w:val="0052192A"/>
    <w:rsid w:val="0052250D"/>
    <w:rsid w:val="0052351F"/>
    <w:rsid w:val="005238F7"/>
    <w:rsid w:val="005249B2"/>
    <w:rsid w:val="00532EBA"/>
    <w:rsid w:val="00542355"/>
    <w:rsid w:val="00546F3A"/>
    <w:rsid w:val="00556048"/>
    <w:rsid w:val="0056081D"/>
    <w:rsid w:val="00560994"/>
    <w:rsid w:val="00573F10"/>
    <w:rsid w:val="00575732"/>
    <w:rsid w:val="005768EC"/>
    <w:rsid w:val="00577521"/>
    <w:rsid w:val="0058009B"/>
    <w:rsid w:val="00580B44"/>
    <w:rsid w:val="00586EDA"/>
    <w:rsid w:val="00587941"/>
    <w:rsid w:val="00593522"/>
    <w:rsid w:val="005B2E79"/>
    <w:rsid w:val="005B7E05"/>
    <w:rsid w:val="005C5EE7"/>
    <w:rsid w:val="005D12E5"/>
    <w:rsid w:val="005D1718"/>
    <w:rsid w:val="005D661A"/>
    <w:rsid w:val="005E3D36"/>
    <w:rsid w:val="005E580B"/>
    <w:rsid w:val="005F3CE1"/>
    <w:rsid w:val="005F65CD"/>
    <w:rsid w:val="00601C1F"/>
    <w:rsid w:val="00605AD6"/>
    <w:rsid w:val="00610C34"/>
    <w:rsid w:val="00611045"/>
    <w:rsid w:val="006145DD"/>
    <w:rsid w:val="00615B3F"/>
    <w:rsid w:val="00621EC6"/>
    <w:rsid w:val="006259A9"/>
    <w:rsid w:val="0063461A"/>
    <w:rsid w:val="00640652"/>
    <w:rsid w:val="00644636"/>
    <w:rsid w:val="00645BDC"/>
    <w:rsid w:val="00653496"/>
    <w:rsid w:val="00653A32"/>
    <w:rsid w:val="00661C22"/>
    <w:rsid w:val="0066320E"/>
    <w:rsid w:val="006714CC"/>
    <w:rsid w:val="00673417"/>
    <w:rsid w:val="00675787"/>
    <w:rsid w:val="00681841"/>
    <w:rsid w:val="0068372F"/>
    <w:rsid w:val="00683FD7"/>
    <w:rsid w:val="0068536C"/>
    <w:rsid w:val="00690F46"/>
    <w:rsid w:val="006942D1"/>
    <w:rsid w:val="006970D6"/>
    <w:rsid w:val="00697D28"/>
    <w:rsid w:val="006A055A"/>
    <w:rsid w:val="006A0988"/>
    <w:rsid w:val="006A477C"/>
    <w:rsid w:val="006B07FF"/>
    <w:rsid w:val="006B38A7"/>
    <w:rsid w:val="006C2647"/>
    <w:rsid w:val="006C3AAB"/>
    <w:rsid w:val="006D17AD"/>
    <w:rsid w:val="006D2812"/>
    <w:rsid w:val="006D3FF5"/>
    <w:rsid w:val="006D4F77"/>
    <w:rsid w:val="006D7784"/>
    <w:rsid w:val="006E4067"/>
    <w:rsid w:val="006F4DBE"/>
    <w:rsid w:val="006F6E54"/>
    <w:rsid w:val="006F7AB7"/>
    <w:rsid w:val="00701B9B"/>
    <w:rsid w:val="00702A8B"/>
    <w:rsid w:val="00711A58"/>
    <w:rsid w:val="00712EB0"/>
    <w:rsid w:val="00717CDB"/>
    <w:rsid w:val="0072626A"/>
    <w:rsid w:val="007272F4"/>
    <w:rsid w:val="00737400"/>
    <w:rsid w:val="00742F48"/>
    <w:rsid w:val="00746C18"/>
    <w:rsid w:val="00746E59"/>
    <w:rsid w:val="0075006B"/>
    <w:rsid w:val="007534E2"/>
    <w:rsid w:val="007537B4"/>
    <w:rsid w:val="0076186D"/>
    <w:rsid w:val="00764A26"/>
    <w:rsid w:val="00775481"/>
    <w:rsid w:val="00776A08"/>
    <w:rsid w:val="00781341"/>
    <w:rsid w:val="00784FBF"/>
    <w:rsid w:val="0079076D"/>
    <w:rsid w:val="0079185F"/>
    <w:rsid w:val="0079202B"/>
    <w:rsid w:val="00792115"/>
    <w:rsid w:val="007A64A5"/>
    <w:rsid w:val="007A676F"/>
    <w:rsid w:val="007B099D"/>
    <w:rsid w:val="007B4CCE"/>
    <w:rsid w:val="007B51BF"/>
    <w:rsid w:val="007B667D"/>
    <w:rsid w:val="007C0467"/>
    <w:rsid w:val="007C2219"/>
    <w:rsid w:val="007C310C"/>
    <w:rsid w:val="007D4AD8"/>
    <w:rsid w:val="007D5603"/>
    <w:rsid w:val="007D5A88"/>
    <w:rsid w:val="007D66E8"/>
    <w:rsid w:val="007D7282"/>
    <w:rsid w:val="007E6A47"/>
    <w:rsid w:val="007F297C"/>
    <w:rsid w:val="007F4760"/>
    <w:rsid w:val="008006BA"/>
    <w:rsid w:val="008051BD"/>
    <w:rsid w:val="00810787"/>
    <w:rsid w:val="0081185B"/>
    <w:rsid w:val="00813D03"/>
    <w:rsid w:val="008142D8"/>
    <w:rsid w:val="00824254"/>
    <w:rsid w:val="00831B65"/>
    <w:rsid w:val="008321FC"/>
    <w:rsid w:val="008345F3"/>
    <w:rsid w:val="0084308B"/>
    <w:rsid w:val="0084436F"/>
    <w:rsid w:val="00851479"/>
    <w:rsid w:val="00854D73"/>
    <w:rsid w:val="008616AE"/>
    <w:rsid w:val="008620E3"/>
    <w:rsid w:val="00862712"/>
    <w:rsid w:val="00877947"/>
    <w:rsid w:val="008801D9"/>
    <w:rsid w:val="008861C1"/>
    <w:rsid w:val="0088689F"/>
    <w:rsid w:val="00887E4A"/>
    <w:rsid w:val="00891DD9"/>
    <w:rsid w:val="00895445"/>
    <w:rsid w:val="00895CD1"/>
    <w:rsid w:val="00895E7A"/>
    <w:rsid w:val="00896405"/>
    <w:rsid w:val="008A0C08"/>
    <w:rsid w:val="008B3D53"/>
    <w:rsid w:val="008B6248"/>
    <w:rsid w:val="008B6737"/>
    <w:rsid w:val="008C32A8"/>
    <w:rsid w:val="008C3686"/>
    <w:rsid w:val="008C4346"/>
    <w:rsid w:val="008D0C7F"/>
    <w:rsid w:val="008D0DD5"/>
    <w:rsid w:val="008D11A3"/>
    <w:rsid w:val="008D287B"/>
    <w:rsid w:val="008D381A"/>
    <w:rsid w:val="008E3C17"/>
    <w:rsid w:val="008E4B72"/>
    <w:rsid w:val="008E5968"/>
    <w:rsid w:val="008E5B78"/>
    <w:rsid w:val="008F7644"/>
    <w:rsid w:val="008F788A"/>
    <w:rsid w:val="009030F6"/>
    <w:rsid w:val="00906C5C"/>
    <w:rsid w:val="00920437"/>
    <w:rsid w:val="00933DBB"/>
    <w:rsid w:val="00940663"/>
    <w:rsid w:val="00943A74"/>
    <w:rsid w:val="00947655"/>
    <w:rsid w:val="00956A69"/>
    <w:rsid w:val="00962F2C"/>
    <w:rsid w:val="009643D0"/>
    <w:rsid w:val="00966670"/>
    <w:rsid w:val="00970D7E"/>
    <w:rsid w:val="00975F26"/>
    <w:rsid w:val="00976384"/>
    <w:rsid w:val="00976F15"/>
    <w:rsid w:val="009930E4"/>
    <w:rsid w:val="00993B1C"/>
    <w:rsid w:val="009A333E"/>
    <w:rsid w:val="009A7F3C"/>
    <w:rsid w:val="009B27DC"/>
    <w:rsid w:val="009B3390"/>
    <w:rsid w:val="009B48E1"/>
    <w:rsid w:val="009B491C"/>
    <w:rsid w:val="009C486D"/>
    <w:rsid w:val="009C575C"/>
    <w:rsid w:val="009D0F67"/>
    <w:rsid w:val="009D1E01"/>
    <w:rsid w:val="009D267F"/>
    <w:rsid w:val="009D37ED"/>
    <w:rsid w:val="009D3DD5"/>
    <w:rsid w:val="009D47DA"/>
    <w:rsid w:val="009D7A20"/>
    <w:rsid w:val="009E11E0"/>
    <w:rsid w:val="009E27B8"/>
    <w:rsid w:val="009E35C7"/>
    <w:rsid w:val="009E3B76"/>
    <w:rsid w:val="009E63F1"/>
    <w:rsid w:val="009E7B1D"/>
    <w:rsid w:val="009F022C"/>
    <w:rsid w:val="00A136A9"/>
    <w:rsid w:val="00A13887"/>
    <w:rsid w:val="00A145EF"/>
    <w:rsid w:val="00A150F3"/>
    <w:rsid w:val="00A24381"/>
    <w:rsid w:val="00A31D7A"/>
    <w:rsid w:val="00A37266"/>
    <w:rsid w:val="00A37772"/>
    <w:rsid w:val="00A40320"/>
    <w:rsid w:val="00A40A78"/>
    <w:rsid w:val="00A52B68"/>
    <w:rsid w:val="00A53D45"/>
    <w:rsid w:val="00A56164"/>
    <w:rsid w:val="00A576F1"/>
    <w:rsid w:val="00A57CA6"/>
    <w:rsid w:val="00A62D16"/>
    <w:rsid w:val="00A64174"/>
    <w:rsid w:val="00A64AE7"/>
    <w:rsid w:val="00A659F4"/>
    <w:rsid w:val="00A72A02"/>
    <w:rsid w:val="00A75ABD"/>
    <w:rsid w:val="00A82DCD"/>
    <w:rsid w:val="00A83559"/>
    <w:rsid w:val="00A9750D"/>
    <w:rsid w:val="00AA0059"/>
    <w:rsid w:val="00AA3C3A"/>
    <w:rsid w:val="00AA5CE7"/>
    <w:rsid w:val="00AB07E0"/>
    <w:rsid w:val="00AB1627"/>
    <w:rsid w:val="00AB19E6"/>
    <w:rsid w:val="00AB1FED"/>
    <w:rsid w:val="00AC0C91"/>
    <w:rsid w:val="00AC2448"/>
    <w:rsid w:val="00AC2B3F"/>
    <w:rsid w:val="00AC377F"/>
    <w:rsid w:val="00AC5D35"/>
    <w:rsid w:val="00AD6513"/>
    <w:rsid w:val="00AE1DE3"/>
    <w:rsid w:val="00AE24AB"/>
    <w:rsid w:val="00AE26A9"/>
    <w:rsid w:val="00AE2CBB"/>
    <w:rsid w:val="00AE37D1"/>
    <w:rsid w:val="00AE5D7C"/>
    <w:rsid w:val="00AE6044"/>
    <w:rsid w:val="00AE63D6"/>
    <w:rsid w:val="00AE7689"/>
    <w:rsid w:val="00AF17ED"/>
    <w:rsid w:val="00AF2CC6"/>
    <w:rsid w:val="00AF4DF8"/>
    <w:rsid w:val="00B0101C"/>
    <w:rsid w:val="00B0503B"/>
    <w:rsid w:val="00B05E90"/>
    <w:rsid w:val="00B128BD"/>
    <w:rsid w:val="00B14961"/>
    <w:rsid w:val="00B14A2D"/>
    <w:rsid w:val="00B16203"/>
    <w:rsid w:val="00B164BB"/>
    <w:rsid w:val="00B32282"/>
    <w:rsid w:val="00B333BD"/>
    <w:rsid w:val="00B351FA"/>
    <w:rsid w:val="00B411DD"/>
    <w:rsid w:val="00B42EC7"/>
    <w:rsid w:val="00B43616"/>
    <w:rsid w:val="00B5201F"/>
    <w:rsid w:val="00B57D5E"/>
    <w:rsid w:val="00B6044D"/>
    <w:rsid w:val="00B61A07"/>
    <w:rsid w:val="00B70498"/>
    <w:rsid w:val="00B715D1"/>
    <w:rsid w:val="00B80C33"/>
    <w:rsid w:val="00B875FF"/>
    <w:rsid w:val="00B943E9"/>
    <w:rsid w:val="00B946C8"/>
    <w:rsid w:val="00B9629B"/>
    <w:rsid w:val="00BA0E5F"/>
    <w:rsid w:val="00BA6EFA"/>
    <w:rsid w:val="00BA79D3"/>
    <w:rsid w:val="00BC3807"/>
    <w:rsid w:val="00BC6FFF"/>
    <w:rsid w:val="00BC75E8"/>
    <w:rsid w:val="00BD4228"/>
    <w:rsid w:val="00BD512A"/>
    <w:rsid w:val="00BD61CF"/>
    <w:rsid w:val="00BE5571"/>
    <w:rsid w:val="00BF1C32"/>
    <w:rsid w:val="00BF2537"/>
    <w:rsid w:val="00BF29CB"/>
    <w:rsid w:val="00BF2A6F"/>
    <w:rsid w:val="00BF6129"/>
    <w:rsid w:val="00C00F3E"/>
    <w:rsid w:val="00C01710"/>
    <w:rsid w:val="00C147C7"/>
    <w:rsid w:val="00C17927"/>
    <w:rsid w:val="00C22BD0"/>
    <w:rsid w:val="00C23B8F"/>
    <w:rsid w:val="00C25929"/>
    <w:rsid w:val="00C25EF8"/>
    <w:rsid w:val="00C26D02"/>
    <w:rsid w:val="00C33A09"/>
    <w:rsid w:val="00C35E16"/>
    <w:rsid w:val="00C3669D"/>
    <w:rsid w:val="00C41780"/>
    <w:rsid w:val="00C43ACE"/>
    <w:rsid w:val="00C4454D"/>
    <w:rsid w:val="00C50966"/>
    <w:rsid w:val="00C56D54"/>
    <w:rsid w:val="00C5767E"/>
    <w:rsid w:val="00C5770E"/>
    <w:rsid w:val="00C60794"/>
    <w:rsid w:val="00C66349"/>
    <w:rsid w:val="00C70D98"/>
    <w:rsid w:val="00C71655"/>
    <w:rsid w:val="00C731C1"/>
    <w:rsid w:val="00C732FC"/>
    <w:rsid w:val="00C74364"/>
    <w:rsid w:val="00C74573"/>
    <w:rsid w:val="00C80D77"/>
    <w:rsid w:val="00C82E59"/>
    <w:rsid w:val="00C86917"/>
    <w:rsid w:val="00C9473D"/>
    <w:rsid w:val="00C96BDA"/>
    <w:rsid w:val="00CA1FAD"/>
    <w:rsid w:val="00CA3B5A"/>
    <w:rsid w:val="00CC3992"/>
    <w:rsid w:val="00CC3A95"/>
    <w:rsid w:val="00CD18B5"/>
    <w:rsid w:val="00CE0AFA"/>
    <w:rsid w:val="00CE2354"/>
    <w:rsid w:val="00CE29DB"/>
    <w:rsid w:val="00CF459D"/>
    <w:rsid w:val="00D048B3"/>
    <w:rsid w:val="00D06FE6"/>
    <w:rsid w:val="00D103A9"/>
    <w:rsid w:val="00D10655"/>
    <w:rsid w:val="00D11A36"/>
    <w:rsid w:val="00D11F9E"/>
    <w:rsid w:val="00D235DF"/>
    <w:rsid w:val="00D2717E"/>
    <w:rsid w:val="00D322B2"/>
    <w:rsid w:val="00D45407"/>
    <w:rsid w:val="00D45EC9"/>
    <w:rsid w:val="00D47ED5"/>
    <w:rsid w:val="00D47FF6"/>
    <w:rsid w:val="00D50B84"/>
    <w:rsid w:val="00D53B4E"/>
    <w:rsid w:val="00D63A88"/>
    <w:rsid w:val="00D66A74"/>
    <w:rsid w:val="00D73843"/>
    <w:rsid w:val="00D73928"/>
    <w:rsid w:val="00D859C7"/>
    <w:rsid w:val="00D86F0E"/>
    <w:rsid w:val="00D9126A"/>
    <w:rsid w:val="00D91CAA"/>
    <w:rsid w:val="00DA01C7"/>
    <w:rsid w:val="00DA0E09"/>
    <w:rsid w:val="00DA3348"/>
    <w:rsid w:val="00DA3490"/>
    <w:rsid w:val="00DA476D"/>
    <w:rsid w:val="00DA52FE"/>
    <w:rsid w:val="00DA684B"/>
    <w:rsid w:val="00DA6DD1"/>
    <w:rsid w:val="00DA7D31"/>
    <w:rsid w:val="00DB5033"/>
    <w:rsid w:val="00DB7A93"/>
    <w:rsid w:val="00DC254F"/>
    <w:rsid w:val="00DC6C69"/>
    <w:rsid w:val="00DC6E54"/>
    <w:rsid w:val="00DD420F"/>
    <w:rsid w:val="00DE1FAB"/>
    <w:rsid w:val="00DE58A6"/>
    <w:rsid w:val="00DF2955"/>
    <w:rsid w:val="00DF4981"/>
    <w:rsid w:val="00E00127"/>
    <w:rsid w:val="00E00AA2"/>
    <w:rsid w:val="00E02F31"/>
    <w:rsid w:val="00E06C1B"/>
    <w:rsid w:val="00E11C02"/>
    <w:rsid w:val="00E11DDB"/>
    <w:rsid w:val="00E14DDF"/>
    <w:rsid w:val="00E15A6A"/>
    <w:rsid w:val="00E15DEE"/>
    <w:rsid w:val="00E16457"/>
    <w:rsid w:val="00E16A53"/>
    <w:rsid w:val="00E1719C"/>
    <w:rsid w:val="00E25EEC"/>
    <w:rsid w:val="00E30469"/>
    <w:rsid w:val="00E369E7"/>
    <w:rsid w:val="00E512B7"/>
    <w:rsid w:val="00E53568"/>
    <w:rsid w:val="00E53D39"/>
    <w:rsid w:val="00E54E2E"/>
    <w:rsid w:val="00E61F9A"/>
    <w:rsid w:val="00E629D7"/>
    <w:rsid w:val="00E62CF6"/>
    <w:rsid w:val="00E665F0"/>
    <w:rsid w:val="00E7176A"/>
    <w:rsid w:val="00E7198E"/>
    <w:rsid w:val="00E7253A"/>
    <w:rsid w:val="00E76EA0"/>
    <w:rsid w:val="00E94413"/>
    <w:rsid w:val="00E95950"/>
    <w:rsid w:val="00EA67A4"/>
    <w:rsid w:val="00EA7FB1"/>
    <w:rsid w:val="00EB048F"/>
    <w:rsid w:val="00EB44FA"/>
    <w:rsid w:val="00EC1498"/>
    <w:rsid w:val="00EC7439"/>
    <w:rsid w:val="00EC7707"/>
    <w:rsid w:val="00EC7893"/>
    <w:rsid w:val="00ED1934"/>
    <w:rsid w:val="00ED1F88"/>
    <w:rsid w:val="00ED33C0"/>
    <w:rsid w:val="00ED481C"/>
    <w:rsid w:val="00ED5702"/>
    <w:rsid w:val="00ED74F5"/>
    <w:rsid w:val="00EF06AD"/>
    <w:rsid w:val="00EF292B"/>
    <w:rsid w:val="00EF38F4"/>
    <w:rsid w:val="00EF6371"/>
    <w:rsid w:val="00F01354"/>
    <w:rsid w:val="00F06DEE"/>
    <w:rsid w:val="00F1078D"/>
    <w:rsid w:val="00F118AB"/>
    <w:rsid w:val="00F142F2"/>
    <w:rsid w:val="00F15314"/>
    <w:rsid w:val="00F16CA2"/>
    <w:rsid w:val="00F2495F"/>
    <w:rsid w:val="00F3449D"/>
    <w:rsid w:val="00F34602"/>
    <w:rsid w:val="00F4151F"/>
    <w:rsid w:val="00F42BA4"/>
    <w:rsid w:val="00F45388"/>
    <w:rsid w:val="00F50725"/>
    <w:rsid w:val="00F50B58"/>
    <w:rsid w:val="00F5375E"/>
    <w:rsid w:val="00F576D2"/>
    <w:rsid w:val="00F607D3"/>
    <w:rsid w:val="00F61B83"/>
    <w:rsid w:val="00F62468"/>
    <w:rsid w:val="00F64805"/>
    <w:rsid w:val="00F64DC1"/>
    <w:rsid w:val="00F65169"/>
    <w:rsid w:val="00F74210"/>
    <w:rsid w:val="00F81BC9"/>
    <w:rsid w:val="00F859FD"/>
    <w:rsid w:val="00F916AA"/>
    <w:rsid w:val="00F92757"/>
    <w:rsid w:val="00F97201"/>
    <w:rsid w:val="00FA003C"/>
    <w:rsid w:val="00FA1F1F"/>
    <w:rsid w:val="00FA3485"/>
    <w:rsid w:val="00FA51DE"/>
    <w:rsid w:val="00FA7C94"/>
    <w:rsid w:val="00FB1EDA"/>
    <w:rsid w:val="00FB54BB"/>
    <w:rsid w:val="00FC3EC0"/>
    <w:rsid w:val="00FC7CDE"/>
    <w:rsid w:val="00FD2700"/>
    <w:rsid w:val="00FD416B"/>
    <w:rsid w:val="00FE66AA"/>
    <w:rsid w:val="00FF49C0"/>
    <w:rsid w:val="00FF6391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E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3E9"/>
    <w:pPr>
      <w:keepNext/>
      <w:outlineLvl w:val="0"/>
    </w:pPr>
    <w:rPr>
      <w:i/>
      <w:i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43E9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styleId="Hyperlink">
    <w:name w:val="Hyperlink"/>
    <w:basedOn w:val="DefaultParagraphFont"/>
    <w:uiPriority w:val="99"/>
    <w:rsid w:val="00B943E9"/>
    <w:rPr>
      <w:rFonts w:cs="Times New Roman"/>
      <w:color w:val="0000FF"/>
      <w:u w:val="single"/>
    </w:rPr>
  </w:style>
  <w:style w:type="paragraph" w:customStyle="1" w:styleId="9385">
    <w:name w:val="9385"/>
    <w:aliases w:val="baiaagaaboqcaaadybwaaawci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B9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3E9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943E9"/>
    <w:pPr>
      <w:spacing w:before="100" w:beforeAutospacing="1" w:after="100" w:afterAutospacing="1"/>
    </w:pPr>
  </w:style>
  <w:style w:type="paragraph" w:customStyle="1" w:styleId="6151">
    <w:name w:val="6151"/>
    <w:aliases w:val="baiaagaaboqcaaadwg8aaaxke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943E9"/>
    <w:pPr>
      <w:spacing w:before="100" w:beforeAutospacing="1" w:after="100" w:afterAutospacing="1"/>
    </w:pPr>
  </w:style>
  <w:style w:type="character" w:customStyle="1" w:styleId="docdata">
    <w:name w:val="docdata"/>
    <w:aliases w:val="docy,v5,2494,baiaagaaboqcaaadjquaaawbbq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41C66"/>
    <w:rPr>
      <w:rFonts w:cs="Times New Roman"/>
    </w:rPr>
  </w:style>
  <w:style w:type="paragraph" w:customStyle="1" w:styleId="4747">
    <w:name w:val="4747"/>
    <w:aliases w:val="baiaagaaboqcaaadrgoaaavod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52B68"/>
    <w:pPr>
      <w:spacing w:before="100" w:beforeAutospacing="1" w:after="100" w:afterAutospacing="1"/>
    </w:pPr>
  </w:style>
  <w:style w:type="paragraph" w:customStyle="1" w:styleId="4581">
    <w:name w:val="4581"/>
    <w:aliases w:val="baiaagaaboqcaaadoakaaaxc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C5EE7"/>
    <w:pPr>
      <w:spacing w:before="100" w:beforeAutospacing="1" w:after="100" w:afterAutospacing="1"/>
    </w:pPr>
  </w:style>
  <w:style w:type="paragraph" w:customStyle="1" w:styleId="7396">
    <w:name w:val="7396"/>
    <w:aliases w:val="baiaagaaboqcaaadnxqaaaxbga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D1F88"/>
    <w:pPr>
      <w:spacing w:before="100" w:beforeAutospacing="1" w:after="100" w:afterAutospacing="1"/>
    </w:pPr>
  </w:style>
  <w:style w:type="paragraph" w:customStyle="1" w:styleId="5051">
    <w:name w:val="5051"/>
    <w:aliases w:val="baiaagaaboqcaaaddgsaaaw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A72A02"/>
    <w:pPr>
      <w:spacing w:before="100" w:beforeAutospacing="1" w:after="100" w:afterAutospacing="1"/>
    </w:pPr>
  </w:style>
  <w:style w:type="paragraph" w:customStyle="1" w:styleId="5805">
    <w:name w:val="5805"/>
    <w:aliases w:val="baiaagaaboqcaaadaa4aaawke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0A0D07"/>
    <w:pPr>
      <w:spacing w:before="100" w:beforeAutospacing="1" w:after="100" w:afterAutospacing="1"/>
    </w:pPr>
  </w:style>
  <w:style w:type="paragraph" w:customStyle="1" w:styleId="6931">
    <w:name w:val="6931"/>
    <w:aliases w:val="baiaagaaboqcaaadzhiaaaxwfg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70D7E"/>
    <w:pPr>
      <w:spacing w:before="100" w:beforeAutospacing="1" w:after="100" w:afterAutospacing="1"/>
    </w:pPr>
  </w:style>
  <w:style w:type="paragraph" w:customStyle="1" w:styleId="5108">
    <w:name w:val="5108"/>
    <w:aliases w:val="baiaagaaboqcaaadrwsaaaxr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620E3"/>
    <w:pPr>
      <w:spacing w:before="100" w:beforeAutospacing="1" w:after="100" w:afterAutospacing="1"/>
    </w:pPr>
  </w:style>
  <w:style w:type="paragraph" w:customStyle="1" w:styleId="4923">
    <w:name w:val="4923"/>
    <w:aliases w:val="baiaagaaboqcaaad9goaaauy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B15DE"/>
    <w:pPr>
      <w:spacing w:before="100" w:beforeAutospacing="1" w:after="100" w:afterAutospacing="1"/>
    </w:pPr>
  </w:style>
  <w:style w:type="paragraph" w:customStyle="1" w:styleId="12659">
    <w:name w:val="12659"/>
    <w:aliases w:val="baiaagaaboqcaaadlikaaavql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912CF"/>
    <w:pPr>
      <w:spacing w:before="100" w:beforeAutospacing="1" w:after="100" w:afterAutospacing="1"/>
    </w:pPr>
  </w:style>
  <w:style w:type="paragraph" w:customStyle="1" w:styleId="23128">
    <w:name w:val="23128"/>
    <w:aliases w:val="baiaagaaboqcaaade1iaaau1v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5929"/>
    <w:pPr>
      <w:spacing w:before="100" w:beforeAutospacing="1" w:after="100" w:afterAutospacing="1"/>
    </w:pPr>
  </w:style>
  <w:style w:type="paragraph" w:customStyle="1" w:styleId="9065">
    <w:name w:val="9065"/>
    <w:aliases w:val="baiaagaaboqcaaadjbsaaavgh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BDC"/>
    <w:pPr>
      <w:spacing w:before="100" w:beforeAutospacing="1" w:after="100" w:afterAutospacing="1"/>
    </w:pPr>
  </w:style>
  <w:style w:type="paragraph" w:customStyle="1" w:styleId="4622">
    <w:name w:val="4622"/>
    <w:aliases w:val="baiaagaaboqcaaadyqkaaaxr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7253A"/>
    <w:pPr>
      <w:spacing w:before="100" w:beforeAutospacing="1" w:after="100" w:afterAutospacing="1"/>
    </w:pPr>
  </w:style>
  <w:style w:type="paragraph" w:customStyle="1" w:styleId="7618">
    <w:name w:val="7618"/>
    <w:aliases w:val="baiaagaaboqcaaadfruaaawfg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E00AA2"/>
    <w:pPr>
      <w:spacing w:before="100" w:beforeAutospacing="1" w:after="100" w:afterAutospacing="1"/>
    </w:pPr>
  </w:style>
  <w:style w:type="paragraph" w:customStyle="1" w:styleId="8647">
    <w:name w:val="8647"/>
    <w:aliases w:val="baiaagaaboqcaaadfbkaaawkh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10655"/>
    <w:pPr>
      <w:spacing w:before="100" w:beforeAutospacing="1" w:after="100" w:afterAutospacing="1"/>
    </w:pPr>
  </w:style>
  <w:style w:type="paragraph" w:customStyle="1" w:styleId="4945">
    <w:name w:val="4945"/>
    <w:aliases w:val="baiaagaaboqcaaaddasaaauu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D634B"/>
    <w:pPr>
      <w:spacing w:before="100" w:beforeAutospacing="1" w:after="100" w:afterAutospacing="1"/>
    </w:pPr>
  </w:style>
  <w:style w:type="paragraph" w:customStyle="1" w:styleId="5029">
    <w:name w:val="5029"/>
    <w:aliases w:val="baiaagaaboqcaaadyasaaawcdw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16ACF"/>
    <w:pPr>
      <w:spacing w:before="100" w:beforeAutospacing="1" w:after="100" w:afterAutospacing="1"/>
    </w:pPr>
  </w:style>
  <w:style w:type="paragraph" w:customStyle="1" w:styleId="4528">
    <w:name w:val="4528"/>
    <w:aliases w:val="baiaagaaboqcaaad5gcaaawtd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customStyle="1" w:styleId="5606">
    <w:name w:val="5606"/>
    <w:aliases w:val="baiaagaaboqcaaadhawaaaxjeq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5201F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607D3"/>
    <w:rPr>
      <w:lang w:val="ru-RU"/>
    </w:rPr>
  </w:style>
  <w:style w:type="character" w:customStyle="1" w:styleId="FontStyle13">
    <w:name w:val="Font Style13"/>
    <w:basedOn w:val="DefaultParagraphFont"/>
    <w:uiPriority w:val="99"/>
    <w:rsid w:val="00877947"/>
    <w:rPr>
      <w:rFonts w:ascii="Times New Roman" w:hAnsi="Times New Roman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877947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77947"/>
    <w:rPr>
      <w:rFonts w:cs="Times New Roman"/>
    </w:rPr>
  </w:style>
  <w:style w:type="character" w:styleId="Strong">
    <w:name w:val="Strong"/>
    <w:basedOn w:val="DefaultParagraphFont"/>
    <w:uiPriority w:val="99"/>
    <w:qFormat/>
    <w:rsid w:val="0075006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53A3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EC789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89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209CB"/>
    <w:pPr>
      <w:ind w:firstLine="709"/>
      <w:jc w:val="both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2043</Words>
  <Characters>11646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NATASHA</dc:creator>
  <cp:keywords/>
  <dc:description/>
  <cp:lastModifiedBy>sekretar</cp:lastModifiedBy>
  <cp:revision>2</cp:revision>
  <cp:lastPrinted>2024-08-23T11:30:00Z</cp:lastPrinted>
  <dcterms:created xsi:type="dcterms:W3CDTF">2024-09-11T08:41:00Z</dcterms:created>
  <dcterms:modified xsi:type="dcterms:W3CDTF">2024-09-11T08:41:00Z</dcterms:modified>
</cp:coreProperties>
</file>