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D" w:rsidRPr="00EA684C" w:rsidRDefault="008B30ED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6279739" r:id="rId7"/>
        </w:pict>
      </w:r>
    </w:p>
    <w:p w:rsidR="008B30ED" w:rsidRDefault="008B30ED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8B30ED" w:rsidRDefault="008B30ED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8B30ED" w:rsidRDefault="008B30ED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8B30ED" w:rsidRPr="00E84972" w:rsidRDefault="008B30ED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:rsidR="008B30ED" w:rsidRPr="00EA684C" w:rsidRDefault="008B30ED" w:rsidP="00674B97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8B30ED" w:rsidRPr="00347E4B" w:rsidRDefault="008B30ED" w:rsidP="00EA684C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10 лютого 2022 року     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     </w:t>
      </w:r>
      <w:r>
        <w:rPr>
          <w:b w:val="0"/>
          <w:bCs w:val="0"/>
          <w:i w:val="0"/>
          <w:iCs w:val="0"/>
          <w:sz w:val="28"/>
          <w:szCs w:val="28"/>
        </w:rPr>
        <w:t>№ 16/</w:t>
      </w:r>
      <w:r w:rsidRPr="00347E4B">
        <w:rPr>
          <w:b w:val="0"/>
          <w:bCs w:val="0"/>
          <w:i w:val="0"/>
          <w:iCs w:val="0"/>
          <w:sz w:val="28"/>
          <w:szCs w:val="28"/>
          <w:lang w:val="ru-RU"/>
        </w:rPr>
        <w:t>3</w:t>
      </w:r>
      <w:r>
        <w:rPr>
          <w:b w:val="0"/>
          <w:bCs w:val="0"/>
          <w:i w:val="0"/>
          <w:iCs w:val="0"/>
          <w:sz w:val="28"/>
          <w:szCs w:val="28"/>
        </w:rPr>
        <w:t>7</w:t>
      </w:r>
    </w:p>
    <w:p w:rsidR="008B30ED" w:rsidRPr="00EA684C" w:rsidRDefault="008B30ED" w:rsidP="00674B97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8B30ED" w:rsidRDefault="008B30ED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дозволу на розроблення</w:t>
      </w:r>
    </w:p>
    <w:p w:rsidR="008B30ED" w:rsidRDefault="008B30ED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8B30ED" w:rsidRDefault="008B30ED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земельної ділянки гр. Беркалюку М. О.</w:t>
      </w:r>
    </w:p>
    <w:p w:rsidR="008B30ED" w:rsidRPr="00720A58" w:rsidRDefault="008B30ED" w:rsidP="00674B97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8B30ED" w:rsidRDefault="008B30ED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Беркалюка М. О.,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від21.01.2022 № 17</w:t>
      </w:r>
      <w:r w:rsidRPr="00347E4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36</w:t>
      </w:r>
      <w:r w:rsidRPr="009035FD"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b w:val="0"/>
          <w:bCs w:val="0"/>
          <w:i w:val="0"/>
          <w:iCs w:val="0"/>
          <w:sz w:val="28"/>
          <w:szCs w:val="28"/>
        </w:rPr>
        <w:t xml:space="preserve"> міська рада  </w:t>
      </w:r>
    </w:p>
    <w:p w:rsidR="008B30ED" w:rsidRDefault="008B30ED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8B30ED" w:rsidRDefault="008B30ED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Беркалюку Михайлу Олексійовичу в смт. Дубище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8B30ED" w:rsidRDefault="008B30ED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8B30ED" w:rsidRDefault="008B30ED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B30ED" w:rsidRDefault="008B30ED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8B30ED" w:rsidRDefault="008B30ED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8B30ED" w:rsidRDefault="008B30ED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A684C">
        <w:rPr>
          <w:i w:val="0"/>
          <w:sz w:val="28"/>
          <w:szCs w:val="28"/>
        </w:rPr>
        <w:t>Вячеслав ПОЛІЩУК</w:t>
      </w:r>
    </w:p>
    <w:p w:rsidR="008B30ED" w:rsidRPr="00DB523C" w:rsidRDefault="008B30ED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:rsidR="008B30ED" w:rsidRDefault="008B30ED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 Аліна 21541</w:t>
      </w:r>
    </w:p>
    <w:p w:rsidR="008B30ED" w:rsidRDefault="008B30ED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p w:rsidR="008B30ED" w:rsidRDefault="008B30ED" w:rsidP="00674B97">
      <w:pPr>
        <w:rPr>
          <w:rFonts w:cs="Calibri"/>
        </w:rPr>
      </w:pPr>
    </w:p>
    <w:p w:rsidR="008B30ED" w:rsidRDefault="008B30ED" w:rsidP="00674B97">
      <w:pPr>
        <w:rPr>
          <w:rFonts w:cs="Calibri"/>
        </w:rPr>
      </w:pPr>
    </w:p>
    <w:sectPr w:rsidR="008B30ED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ED" w:rsidRDefault="008B30ED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8B30ED" w:rsidRDefault="008B30ED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ED" w:rsidRDefault="008B30ED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8B30ED" w:rsidRDefault="008B30ED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ED" w:rsidRPr="008F421F" w:rsidRDefault="008B30ED" w:rsidP="005024B1">
    <w:pPr>
      <w:pStyle w:val="Header"/>
      <w:jc w:val="right"/>
      <w:rPr>
        <w:rFonts w:cs="Calibr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12D35"/>
    <w:rsid w:val="0002542D"/>
    <w:rsid w:val="000267EA"/>
    <w:rsid w:val="00037509"/>
    <w:rsid w:val="00052538"/>
    <w:rsid w:val="00084B2D"/>
    <w:rsid w:val="000A68F3"/>
    <w:rsid w:val="000D5E0A"/>
    <w:rsid w:val="0017091B"/>
    <w:rsid w:val="00176DDB"/>
    <w:rsid w:val="001F6AE6"/>
    <w:rsid w:val="00231CE8"/>
    <w:rsid w:val="002462D7"/>
    <w:rsid w:val="00293CFE"/>
    <w:rsid w:val="002F1C34"/>
    <w:rsid w:val="00347E4B"/>
    <w:rsid w:val="0039255F"/>
    <w:rsid w:val="003A224A"/>
    <w:rsid w:val="003A459B"/>
    <w:rsid w:val="003A53E8"/>
    <w:rsid w:val="003A63F9"/>
    <w:rsid w:val="003E48CD"/>
    <w:rsid w:val="003F2B29"/>
    <w:rsid w:val="00402D07"/>
    <w:rsid w:val="004271FB"/>
    <w:rsid w:val="00444589"/>
    <w:rsid w:val="004A04B1"/>
    <w:rsid w:val="004D482E"/>
    <w:rsid w:val="005024B1"/>
    <w:rsid w:val="00562C6E"/>
    <w:rsid w:val="005C2A1D"/>
    <w:rsid w:val="005F055F"/>
    <w:rsid w:val="00621256"/>
    <w:rsid w:val="00656FFB"/>
    <w:rsid w:val="00674B97"/>
    <w:rsid w:val="006F2861"/>
    <w:rsid w:val="00717DE4"/>
    <w:rsid w:val="00720A58"/>
    <w:rsid w:val="00720DAE"/>
    <w:rsid w:val="00752699"/>
    <w:rsid w:val="007B3403"/>
    <w:rsid w:val="007F2E40"/>
    <w:rsid w:val="00817E8C"/>
    <w:rsid w:val="00826959"/>
    <w:rsid w:val="0086748A"/>
    <w:rsid w:val="00877C1C"/>
    <w:rsid w:val="008B30ED"/>
    <w:rsid w:val="008B7B46"/>
    <w:rsid w:val="008D29A6"/>
    <w:rsid w:val="008D741F"/>
    <w:rsid w:val="008F421F"/>
    <w:rsid w:val="009035FD"/>
    <w:rsid w:val="00925782"/>
    <w:rsid w:val="00950EF7"/>
    <w:rsid w:val="00987C5B"/>
    <w:rsid w:val="009A1671"/>
    <w:rsid w:val="00A242A0"/>
    <w:rsid w:val="00A934D6"/>
    <w:rsid w:val="00AC1D00"/>
    <w:rsid w:val="00AE051C"/>
    <w:rsid w:val="00AF2BD5"/>
    <w:rsid w:val="00B33493"/>
    <w:rsid w:val="00B608C8"/>
    <w:rsid w:val="00B72D4D"/>
    <w:rsid w:val="00B759BA"/>
    <w:rsid w:val="00BA5FA5"/>
    <w:rsid w:val="00BA785C"/>
    <w:rsid w:val="00BE3A9C"/>
    <w:rsid w:val="00C858D8"/>
    <w:rsid w:val="00DB523C"/>
    <w:rsid w:val="00DC3238"/>
    <w:rsid w:val="00DD06EC"/>
    <w:rsid w:val="00E713D7"/>
    <w:rsid w:val="00E71B62"/>
    <w:rsid w:val="00E81ED3"/>
    <w:rsid w:val="00E84972"/>
    <w:rsid w:val="00EA684C"/>
    <w:rsid w:val="00F83A5F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257</Words>
  <Characters>1469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43</cp:revision>
  <dcterms:created xsi:type="dcterms:W3CDTF">2021-07-23T09:19:00Z</dcterms:created>
  <dcterms:modified xsi:type="dcterms:W3CDTF">2022-02-13T15:49:00Z</dcterms:modified>
</cp:coreProperties>
</file>