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C2" w:rsidRPr="002B5D2B" w:rsidRDefault="009956C2" w:rsidP="00F719B4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699441728" r:id="rId7"/>
        </w:pict>
      </w:r>
    </w:p>
    <w:p w:rsidR="009956C2" w:rsidRPr="002B5D2B" w:rsidRDefault="009956C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9956C2" w:rsidRPr="002B5D2B" w:rsidRDefault="009956C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9956C2" w:rsidRPr="002B5D2B" w:rsidRDefault="009956C2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9956C2" w:rsidRPr="0096324C" w:rsidRDefault="009956C2" w:rsidP="003738A5">
      <w:pPr>
        <w:jc w:val="center"/>
        <w:rPr>
          <w:i w:val="0"/>
          <w:iCs w:val="0"/>
          <w:sz w:val="32"/>
          <w:szCs w:val="32"/>
        </w:rPr>
      </w:pPr>
      <w:r w:rsidRPr="0096324C">
        <w:rPr>
          <w:i w:val="0"/>
          <w:iCs w:val="0"/>
          <w:sz w:val="32"/>
          <w:szCs w:val="32"/>
        </w:rPr>
        <w:t xml:space="preserve">РІШЕННЯ </w:t>
      </w:r>
    </w:p>
    <w:p w:rsidR="009956C2" w:rsidRPr="00F719B4" w:rsidRDefault="009956C2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9956C2" w:rsidRDefault="009956C2" w:rsidP="001F239C">
      <w:pPr>
        <w:tabs>
          <w:tab w:val="left" w:pos="4230"/>
        </w:tabs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662013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Pr="00662013">
        <w:rPr>
          <w:b w:val="0"/>
          <w:bCs w:val="0"/>
          <w:i w:val="0"/>
          <w:iCs w:val="0"/>
          <w:sz w:val="28"/>
          <w:szCs w:val="28"/>
        </w:rPr>
        <w:t>№ 1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662013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44</w:t>
      </w:r>
    </w:p>
    <w:p w:rsidR="009956C2" w:rsidRPr="00F719B4" w:rsidRDefault="009956C2" w:rsidP="001F239C">
      <w:pPr>
        <w:tabs>
          <w:tab w:val="left" w:pos="4230"/>
        </w:tabs>
        <w:rPr>
          <w:rFonts w:cs="Calibri"/>
          <w:b w:val="0"/>
          <w:i w:val="0"/>
          <w:sz w:val="24"/>
          <w:szCs w:val="24"/>
        </w:rPr>
      </w:pPr>
    </w:p>
    <w:p w:rsidR="009956C2" w:rsidRPr="004C7B87" w:rsidRDefault="009956C2" w:rsidP="00F719B4">
      <w:pPr>
        <w:pStyle w:val="NoSpacing"/>
        <w:tabs>
          <w:tab w:val="left" w:pos="5580"/>
        </w:tabs>
        <w:spacing w:line="276" w:lineRule="auto"/>
        <w:ind w:right="40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B87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роекту </w:t>
      </w:r>
      <w:r w:rsidRPr="004C7B87">
        <w:rPr>
          <w:rFonts w:ascii="Times New Roman" w:hAnsi="Times New Roman" w:cs="Times New Roman"/>
          <w:b/>
          <w:bCs/>
          <w:sz w:val="28"/>
          <w:szCs w:val="28"/>
        </w:rPr>
        <w:t>землеустрою що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відведення земельної ділянки </w:t>
      </w:r>
      <w:r w:rsidRPr="004C7B87">
        <w:rPr>
          <w:rFonts w:ascii="Times New Roman" w:hAnsi="Times New Roman" w:cs="Times New Roman"/>
          <w:b/>
          <w:bCs/>
          <w:sz w:val="28"/>
          <w:szCs w:val="28"/>
        </w:rPr>
        <w:t>ПрАТ «Київстар»</w:t>
      </w:r>
    </w:p>
    <w:p w:rsidR="009956C2" w:rsidRPr="002B5D2B" w:rsidRDefault="009956C2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956C2" w:rsidRPr="004C7B87" w:rsidRDefault="009956C2" w:rsidP="004C7B87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4C7B87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4C7B87">
        <w:rPr>
          <w:b w:val="0"/>
          <w:bCs w:val="0"/>
          <w:i w:val="0"/>
          <w:iCs w:val="0"/>
          <w:sz w:val="28"/>
          <w:szCs w:val="28"/>
        </w:rPr>
        <w:t xml:space="preserve">Розглянувши звернення ПрАТ «Київстар», про надання дозволу на розроблення проекту землеустрою щодо відведення в оренду земельної ділянки </w:t>
      </w:r>
      <w:r>
        <w:rPr>
          <w:b w:val="0"/>
          <w:bCs w:val="0"/>
          <w:i w:val="0"/>
          <w:iCs w:val="0"/>
          <w:sz w:val="28"/>
          <w:szCs w:val="28"/>
        </w:rPr>
        <w:t>загальною</w:t>
      </w:r>
      <w:r w:rsidRPr="004C7B87"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444 га"/>
        </w:smartTagPr>
        <w:r w:rsidRPr="004C7B87">
          <w:rPr>
            <w:b w:val="0"/>
            <w:bCs w:val="0"/>
            <w:i w:val="0"/>
            <w:iCs w:val="0"/>
            <w:sz w:val="28"/>
            <w:szCs w:val="28"/>
          </w:rPr>
          <w:t>0,</w:t>
        </w:r>
        <w:r>
          <w:rPr>
            <w:b w:val="0"/>
            <w:bCs w:val="0"/>
            <w:i w:val="0"/>
            <w:iCs w:val="0"/>
            <w:sz w:val="28"/>
            <w:szCs w:val="28"/>
          </w:rPr>
          <w:t>1444</w:t>
        </w:r>
        <w:r w:rsidRPr="004C7B87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4C7B87">
        <w:rPr>
          <w:b w:val="0"/>
          <w:bCs w:val="0"/>
          <w:i w:val="0"/>
          <w:iCs w:val="0"/>
          <w:sz w:val="28"/>
          <w:szCs w:val="28"/>
        </w:rPr>
        <w:t xml:space="preserve"> в с. </w:t>
      </w:r>
      <w:r>
        <w:rPr>
          <w:b w:val="0"/>
          <w:bCs w:val="0"/>
          <w:i w:val="0"/>
          <w:iCs w:val="0"/>
          <w:sz w:val="28"/>
          <w:szCs w:val="28"/>
        </w:rPr>
        <w:t>Рудка-Козинська</w:t>
      </w:r>
      <w:r w:rsidRPr="004C7B87">
        <w:rPr>
          <w:b w:val="0"/>
          <w:bCs w:val="0"/>
          <w:i w:val="0"/>
          <w:iCs w:val="0"/>
          <w:sz w:val="28"/>
          <w:szCs w:val="28"/>
        </w:rPr>
        <w:t>,</w:t>
      </w:r>
      <w:r w:rsidRPr="004C7B87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4C7B87">
        <w:rPr>
          <w:b w:val="0"/>
          <w:bCs w:val="0"/>
          <w:i w:val="0"/>
          <w:iCs w:val="0"/>
          <w:sz w:val="28"/>
          <w:szCs w:val="28"/>
        </w:rPr>
        <w:t>для встановлення та обслуговування базової станції стільникового зв’язку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4C7B87">
        <w:rPr>
          <w:b w:val="0"/>
          <w:bCs w:val="0"/>
          <w:i w:val="0"/>
          <w:iCs w:val="0"/>
          <w:sz w:val="28"/>
          <w:szCs w:val="28"/>
        </w:rPr>
        <w:t>керуючись п. 34 статті 26 Закону України «Про місцеве самоврядування»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4C7B87">
        <w:rPr>
          <w:b w:val="0"/>
          <w:bCs w:val="0"/>
          <w:i w:val="0"/>
          <w:iCs w:val="0"/>
          <w:sz w:val="28"/>
          <w:szCs w:val="28"/>
        </w:rPr>
        <w:t xml:space="preserve"> статтями 12, 93, 124 Земельного кодексу України, </w:t>
      </w:r>
      <w:r w:rsidRPr="002B5D2B">
        <w:rPr>
          <w:b w:val="0"/>
          <w:bCs w:val="0"/>
          <w:i w:val="0"/>
          <w:iCs w:val="0"/>
          <w:sz w:val="28"/>
          <w:szCs w:val="28"/>
        </w:rPr>
        <w:t>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4C7B87">
        <w:rPr>
          <w:b w:val="0"/>
          <w:bCs w:val="0"/>
          <w:i w:val="0"/>
          <w:iCs w:val="0"/>
          <w:sz w:val="28"/>
          <w:szCs w:val="28"/>
        </w:rPr>
        <w:t xml:space="preserve">Законом України «Про оренду землі»,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15/32, </w:t>
      </w:r>
      <w:r w:rsidRPr="004C7B87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9956C2" w:rsidRPr="002B5D2B" w:rsidRDefault="009956C2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9956C2" w:rsidRPr="001B48EE" w:rsidRDefault="009956C2" w:rsidP="001B48EE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1B48EE">
        <w:rPr>
          <w:b w:val="0"/>
          <w:bCs w:val="0"/>
          <w:i w:val="0"/>
          <w:iCs w:val="0"/>
          <w:sz w:val="28"/>
          <w:szCs w:val="28"/>
        </w:rPr>
        <w:t>1. Надати дозвіл ПрАТ «Київстар» на розроблення проекту землеустрою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1B48EE">
        <w:rPr>
          <w:b w:val="0"/>
          <w:bCs w:val="0"/>
          <w:i w:val="0"/>
          <w:iCs w:val="0"/>
          <w:sz w:val="28"/>
          <w:szCs w:val="28"/>
        </w:rPr>
        <w:t xml:space="preserve">щодо відведення земельної ділянки в оренду </w:t>
      </w:r>
      <w:r>
        <w:rPr>
          <w:b w:val="0"/>
          <w:bCs w:val="0"/>
          <w:i w:val="0"/>
          <w:iCs w:val="0"/>
          <w:sz w:val="28"/>
          <w:szCs w:val="28"/>
        </w:rPr>
        <w:t>терміном на 10 років загальною</w:t>
      </w:r>
      <w:r w:rsidRPr="001B48EE"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444 га"/>
        </w:smartTagPr>
        <w:r w:rsidRPr="001B48EE">
          <w:rPr>
            <w:b w:val="0"/>
            <w:bCs w:val="0"/>
            <w:i w:val="0"/>
            <w:iCs w:val="0"/>
            <w:sz w:val="28"/>
            <w:szCs w:val="28"/>
          </w:rPr>
          <w:t>0,</w:t>
        </w:r>
        <w:r>
          <w:rPr>
            <w:b w:val="0"/>
            <w:bCs w:val="0"/>
            <w:i w:val="0"/>
            <w:iCs w:val="0"/>
            <w:sz w:val="28"/>
            <w:szCs w:val="28"/>
          </w:rPr>
          <w:t>1444</w:t>
        </w:r>
        <w:r w:rsidRPr="001B48EE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1B48EE">
        <w:rPr>
          <w:b w:val="0"/>
          <w:bCs w:val="0"/>
          <w:i w:val="0"/>
          <w:iCs w:val="0"/>
          <w:sz w:val="28"/>
          <w:szCs w:val="28"/>
        </w:rPr>
        <w:t xml:space="preserve"> в с. </w:t>
      </w:r>
      <w:r>
        <w:rPr>
          <w:b w:val="0"/>
          <w:bCs w:val="0"/>
          <w:i w:val="0"/>
          <w:iCs w:val="0"/>
          <w:sz w:val="28"/>
          <w:szCs w:val="28"/>
        </w:rPr>
        <w:t>Рудка-Козинська</w:t>
      </w:r>
      <w:r w:rsidRPr="001B48EE">
        <w:rPr>
          <w:b w:val="0"/>
          <w:bCs w:val="0"/>
          <w:i w:val="0"/>
          <w:iCs w:val="0"/>
          <w:sz w:val="28"/>
          <w:szCs w:val="28"/>
        </w:rPr>
        <w:t>,</w:t>
      </w:r>
      <w:r w:rsidRPr="001B48EE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1B48EE">
        <w:rPr>
          <w:b w:val="0"/>
          <w:bCs w:val="0"/>
          <w:i w:val="0"/>
          <w:iCs w:val="0"/>
          <w:sz w:val="28"/>
          <w:szCs w:val="28"/>
        </w:rPr>
        <w:t xml:space="preserve">для розміщення та експлуатації об’єктів </w:t>
      </w:r>
      <w:r>
        <w:rPr>
          <w:b w:val="0"/>
          <w:bCs w:val="0"/>
          <w:i w:val="0"/>
          <w:iCs w:val="0"/>
          <w:sz w:val="28"/>
          <w:szCs w:val="28"/>
        </w:rPr>
        <w:t>і</w:t>
      </w:r>
      <w:r w:rsidRPr="001B48EE">
        <w:rPr>
          <w:b w:val="0"/>
          <w:bCs w:val="0"/>
          <w:i w:val="0"/>
          <w:iCs w:val="0"/>
          <w:sz w:val="28"/>
          <w:szCs w:val="28"/>
        </w:rPr>
        <w:t xml:space="preserve"> споруд телекомунікацій (13.01) – для встановлення та </w:t>
      </w:r>
      <w:r>
        <w:rPr>
          <w:b w:val="0"/>
          <w:bCs w:val="0"/>
          <w:i w:val="0"/>
          <w:iCs w:val="0"/>
          <w:sz w:val="28"/>
          <w:szCs w:val="28"/>
        </w:rPr>
        <w:t>експлуатації</w:t>
      </w:r>
      <w:r w:rsidRPr="001B48EE">
        <w:rPr>
          <w:b w:val="0"/>
          <w:bCs w:val="0"/>
          <w:i w:val="0"/>
          <w:iCs w:val="0"/>
          <w:sz w:val="28"/>
          <w:szCs w:val="28"/>
        </w:rPr>
        <w:t xml:space="preserve"> базової станції стільникового зв’язку.</w:t>
      </w:r>
    </w:p>
    <w:p w:rsidR="009956C2" w:rsidRDefault="009956C2" w:rsidP="001B48EE">
      <w:pPr>
        <w:ind w:firstLine="709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1B48EE">
        <w:rPr>
          <w:b w:val="0"/>
          <w:bCs w:val="0"/>
          <w:i w:val="0"/>
          <w:iCs w:val="0"/>
          <w:sz w:val="28"/>
          <w:szCs w:val="28"/>
        </w:rPr>
        <w:t xml:space="preserve">2. </w:t>
      </w:r>
      <w:r w:rsidRPr="002B5D2B">
        <w:rPr>
          <w:b w:val="0"/>
          <w:bCs w:val="0"/>
          <w:i w:val="0"/>
          <w:iCs w:val="0"/>
          <w:sz w:val="28"/>
          <w:szCs w:val="28"/>
        </w:rPr>
        <w:t>Проект землеустрою щодо відведення земельної ділянки подати для розгляду та затвердження у встановленому порядку</w:t>
      </w:r>
      <w:r w:rsidRPr="001B48EE">
        <w:rPr>
          <w:b w:val="0"/>
          <w:bCs w:val="0"/>
          <w:i w:val="0"/>
          <w:iCs w:val="0"/>
          <w:sz w:val="28"/>
          <w:szCs w:val="28"/>
        </w:rPr>
        <w:t xml:space="preserve">. </w:t>
      </w:r>
    </w:p>
    <w:p w:rsidR="009956C2" w:rsidRDefault="009956C2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2B5D2B">
        <w:rPr>
          <w:b w:val="0"/>
          <w:bCs w:val="0"/>
          <w:i w:val="0"/>
          <w:iCs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956C2" w:rsidRDefault="009956C2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956C2" w:rsidRPr="002B5D2B" w:rsidRDefault="009956C2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956C2" w:rsidRPr="002B5D2B" w:rsidRDefault="009956C2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9956C2" w:rsidRPr="002B5D2B" w:rsidRDefault="009956C2" w:rsidP="003738A5">
      <w:pPr>
        <w:rPr>
          <w:rFonts w:cs="Calibri"/>
          <w:sz w:val="24"/>
          <w:szCs w:val="24"/>
        </w:rPr>
      </w:pPr>
    </w:p>
    <w:p w:rsidR="009956C2" w:rsidRDefault="009956C2" w:rsidP="00862676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9956C2" w:rsidRPr="00862676" w:rsidRDefault="009956C2" w:rsidP="00862676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Pr="002B5D2B">
        <w:rPr>
          <w:b w:val="0"/>
          <w:bCs w:val="0"/>
          <w:sz w:val="24"/>
          <w:szCs w:val="24"/>
        </w:rPr>
        <w:t>21541</w:t>
      </w:r>
    </w:p>
    <w:sectPr w:rsidR="009956C2" w:rsidRPr="00862676" w:rsidSect="00583BF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C2" w:rsidRDefault="009956C2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9956C2" w:rsidRDefault="009956C2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C2" w:rsidRDefault="009956C2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9956C2" w:rsidRDefault="009956C2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C2" w:rsidRPr="00CF7DC8" w:rsidRDefault="009956C2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A5865"/>
    <w:rsid w:val="000C1B80"/>
    <w:rsid w:val="000C6034"/>
    <w:rsid w:val="000D133F"/>
    <w:rsid w:val="000F6FD5"/>
    <w:rsid w:val="00100C22"/>
    <w:rsid w:val="001124FD"/>
    <w:rsid w:val="00123E8A"/>
    <w:rsid w:val="0012508D"/>
    <w:rsid w:val="00132F2F"/>
    <w:rsid w:val="00135FA6"/>
    <w:rsid w:val="00153D1E"/>
    <w:rsid w:val="001A6B0B"/>
    <w:rsid w:val="001B48EE"/>
    <w:rsid w:val="001F239C"/>
    <w:rsid w:val="00242968"/>
    <w:rsid w:val="00276F31"/>
    <w:rsid w:val="002812D9"/>
    <w:rsid w:val="002B122C"/>
    <w:rsid w:val="002B1480"/>
    <w:rsid w:val="002B1586"/>
    <w:rsid w:val="002B230D"/>
    <w:rsid w:val="002B5D2B"/>
    <w:rsid w:val="002C7F40"/>
    <w:rsid w:val="002E129B"/>
    <w:rsid w:val="002E42AF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B66F1"/>
    <w:rsid w:val="003D160F"/>
    <w:rsid w:val="003E3AD8"/>
    <w:rsid w:val="003E744F"/>
    <w:rsid w:val="003F1B95"/>
    <w:rsid w:val="0040278E"/>
    <w:rsid w:val="00412F2F"/>
    <w:rsid w:val="004373CF"/>
    <w:rsid w:val="0047412D"/>
    <w:rsid w:val="004974DE"/>
    <w:rsid w:val="004B5FB2"/>
    <w:rsid w:val="004C7B87"/>
    <w:rsid w:val="004D7616"/>
    <w:rsid w:val="00511E74"/>
    <w:rsid w:val="005145FE"/>
    <w:rsid w:val="0056327F"/>
    <w:rsid w:val="0058316B"/>
    <w:rsid w:val="00583BF1"/>
    <w:rsid w:val="005909F2"/>
    <w:rsid w:val="00597F32"/>
    <w:rsid w:val="005A3497"/>
    <w:rsid w:val="005F3FEF"/>
    <w:rsid w:val="00651A98"/>
    <w:rsid w:val="00662013"/>
    <w:rsid w:val="00664F14"/>
    <w:rsid w:val="006A5B32"/>
    <w:rsid w:val="006C2B44"/>
    <w:rsid w:val="006D4961"/>
    <w:rsid w:val="006D53FC"/>
    <w:rsid w:val="006D6634"/>
    <w:rsid w:val="006F3929"/>
    <w:rsid w:val="006F4907"/>
    <w:rsid w:val="006F7B63"/>
    <w:rsid w:val="007470A6"/>
    <w:rsid w:val="007749BC"/>
    <w:rsid w:val="00791982"/>
    <w:rsid w:val="0079515B"/>
    <w:rsid w:val="00813CC9"/>
    <w:rsid w:val="00814383"/>
    <w:rsid w:val="00826959"/>
    <w:rsid w:val="00830369"/>
    <w:rsid w:val="0084795B"/>
    <w:rsid w:val="00862676"/>
    <w:rsid w:val="00876F05"/>
    <w:rsid w:val="00884213"/>
    <w:rsid w:val="008B7B46"/>
    <w:rsid w:val="008D63BE"/>
    <w:rsid w:val="008D6D40"/>
    <w:rsid w:val="008E552B"/>
    <w:rsid w:val="009215F1"/>
    <w:rsid w:val="009360E8"/>
    <w:rsid w:val="0096324B"/>
    <w:rsid w:val="0096324C"/>
    <w:rsid w:val="009956C2"/>
    <w:rsid w:val="009B2841"/>
    <w:rsid w:val="009B460A"/>
    <w:rsid w:val="009C64FD"/>
    <w:rsid w:val="009E7DA1"/>
    <w:rsid w:val="009F5293"/>
    <w:rsid w:val="00A175A7"/>
    <w:rsid w:val="00A33D8E"/>
    <w:rsid w:val="00A44512"/>
    <w:rsid w:val="00A51A45"/>
    <w:rsid w:val="00A549CA"/>
    <w:rsid w:val="00A62072"/>
    <w:rsid w:val="00A85C8E"/>
    <w:rsid w:val="00AA3286"/>
    <w:rsid w:val="00AE23EF"/>
    <w:rsid w:val="00AE382C"/>
    <w:rsid w:val="00AF1BBC"/>
    <w:rsid w:val="00AF370A"/>
    <w:rsid w:val="00B21B83"/>
    <w:rsid w:val="00B36F52"/>
    <w:rsid w:val="00B762C0"/>
    <w:rsid w:val="00B8696A"/>
    <w:rsid w:val="00B95AD3"/>
    <w:rsid w:val="00BA5A0E"/>
    <w:rsid w:val="00BA785C"/>
    <w:rsid w:val="00BE27D1"/>
    <w:rsid w:val="00BF775E"/>
    <w:rsid w:val="00C36C2B"/>
    <w:rsid w:val="00C72B6B"/>
    <w:rsid w:val="00C76919"/>
    <w:rsid w:val="00CA015E"/>
    <w:rsid w:val="00CB7653"/>
    <w:rsid w:val="00CE642A"/>
    <w:rsid w:val="00CF6C28"/>
    <w:rsid w:val="00CF7DC8"/>
    <w:rsid w:val="00D1002D"/>
    <w:rsid w:val="00D119C3"/>
    <w:rsid w:val="00D11F6F"/>
    <w:rsid w:val="00D33F4F"/>
    <w:rsid w:val="00D53BC2"/>
    <w:rsid w:val="00D72235"/>
    <w:rsid w:val="00D92FF6"/>
    <w:rsid w:val="00DB6427"/>
    <w:rsid w:val="00DD4BE6"/>
    <w:rsid w:val="00E04D7B"/>
    <w:rsid w:val="00E379BB"/>
    <w:rsid w:val="00E5696E"/>
    <w:rsid w:val="00E60162"/>
    <w:rsid w:val="00E65098"/>
    <w:rsid w:val="00E678A1"/>
    <w:rsid w:val="00E82F60"/>
    <w:rsid w:val="00E90FE9"/>
    <w:rsid w:val="00EC6694"/>
    <w:rsid w:val="00EC796E"/>
    <w:rsid w:val="00F131DB"/>
    <w:rsid w:val="00F278F1"/>
    <w:rsid w:val="00F3183F"/>
    <w:rsid w:val="00F4325B"/>
    <w:rsid w:val="00F6457A"/>
    <w:rsid w:val="00F719B4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283</Words>
  <Characters>1615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26</cp:revision>
  <cp:lastPrinted>2021-06-23T09:40:00Z</cp:lastPrinted>
  <dcterms:created xsi:type="dcterms:W3CDTF">2021-11-02T10:37:00Z</dcterms:created>
  <dcterms:modified xsi:type="dcterms:W3CDTF">2021-11-26T12:22:00Z</dcterms:modified>
</cp:coreProperties>
</file>