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5B" w:rsidRPr="00A211EA" w:rsidRDefault="00443E5B" w:rsidP="003738A5">
      <w:pPr>
        <w:jc w:val="center"/>
        <w:rPr>
          <w:i w:val="0"/>
          <w:sz w:val="28"/>
          <w:szCs w:val="28"/>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33.3pt;height:43.2pt;z-index:251658240" fillcolor="window">
            <v:imagedata r:id="rId6" o:title=""/>
          </v:shape>
          <o:OLEObject Type="Embed" ProgID="Word.Picture.8" ShapeID="_x0000_s1026" DrawAspect="Content" ObjectID="_1724159485" r:id="rId7"/>
        </w:pict>
      </w:r>
    </w:p>
    <w:p w:rsidR="00443E5B" w:rsidRPr="002B5D2B" w:rsidRDefault="00443E5B" w:rsidP="00D53004">
      <w:pPr>
        <w:rPr>
          <w:i w:val="0"/>
          <w:sz w:val="28"/>
          <w:szCs w:val="28"/>
        </w:rPr>
      </w:pPr>
    </w:p>
    <w:p w:rsidR="00443E5B" w:rsidRPr="002B5D2B" w:rsidRDefault="00443E5B" w:rsidP="003738A5">
      <w:pPr>
        <w:jc w:val="center"/>
        <w:rPr>
          <w:i w:val="0"/>
          <w:sz w:val="28"/>
          <w:szCs w:val="28"/>
        </w:rPr>
      </w:pPr>
      <w:r w:rsidRPr="002B5D2B">
        <w:rPr>
          <w:i w:val="0"/>
          <w:sz w:val="28"/>
          <w:szCs w:val="28"/>
        </w:rPr>
        <w:t>РОЖИЩЕНСЬКА МІСЬКА РАДА</w:t>
      </w:r>
    </w:p>
    <w:p w:rsidR="00443E5B" w:rsidRPr="002B5D2B" w:rsidRDefault="00443E5B" w:rsidP="003738A5">
      <w:pPr>
        <w:jc w:val="center"/>
        <w:rPr>
          <w:i w:val="0"/>
          <w:sz w:val="28"/>
          <w:szCs w:val="28"/>
        </w:rPr>
      </w:pPr>
      <w:r w:rsidRPr="002B5D2B">
        <w:rPr>
          <w:i w:val="0"/>
          <w:sz w:val="28"/>
          <w:szCs w:val="28"/>
        </w:rPr>
        <w:t>ЛУЦЬКОГО РАЙОНУ ВОЛИНСЬКОЇ ОБЛАСТІ</w:t>
      </w:r>
    </w:p>
    <w:p w:rsidR="00443E5B" w:rsidRPr="002B5D2B" w:rsidRDefault="00443E5B" w:rsidP="003738A5">
      <w:pPr>
        <w:jc w:val="center"/>
        <w:rPr>
          <w:i w:val="0"/>
          <w:sz w:val="28"/>
          <w:szCs w:val="28"/>
        </w:rPr>
      </w:pPr>
      <w:r>
        <w:rPr>
          <w:i w:val="0"/>
          <w:sz w:val="28"/>
          <w:szCs w:val="28"/>
        </w:rPr>
        <w:t>в</w:t>
      </w:r>
      <w:r w:rsidRPr="002B5D2B">
        <w:rPr>
          <w:i w:val="0"/>
          <w:sz w:val="28"/>
          <w:szCs w:val="28"/>
        </w:rPr>
        <w:t>осьмого скликання</w:t>
      </w:r>
    </w:p>
    <w:p w:rsidR="00443E5B" w:rsidRPr="008B51AB" w:rsidRDefault="00443E5B" w:rsidP="003738A5">
      <w:pPr>
        <w:jc w:val="center"/>
        <w:rPr>
          <w:i w:val="0"/>
          <w:sz w:val="32"/>
          <w:szCs w:val="32"/>
        </w:rPr>
      </w:pPr>
      <w:r w:rsidRPr="008B51AB">
        <w:rPr>
          <w:i w:val="0"/>
          <w:sz w:val="32"/>
          <w:szCs w:val="32"/>
        </w:rPr>
        <w:t xml:space="preserve">РІШЕННЯ </w:t>
      </w:r>
    </w:p>
    <w:p w:rsidR="00443E5B" w:rsidRPr="002B5D2B" w:rsidRDefault="00443E5B" w:rsidP="003738A5">
      <w:pPr>
        <w:jc w:val="center"/>
        <w:rPr>
          <w:i w:val="0"/>
          <w:sz w:val="28"/>
          <w:szCs w:val="28"/>
        </w:rPr>
      </w:pPr>
    </w:p>
    <w:p w:rsidR="00443E5B" w:rsidRPr="00ED5A1D" w:rsidRDefault="00443E5B" w:rsidP="001F239C">
      <w:pPr>
        <w:tabs>
          <w:tab w:val="left" w:pos="4230"/>
        </w:tabs>
        <w:rPr>
          <w:b w:val="0"/>
          <w:i w:val="0"/>
          <w:sz w:val="28"/>
          <w:szCs w:val="28"/>
        </w:rPr>
      </w:pPr>
      <w:r>
        <w:rPr>
          <w:b w:val="0"/>
          <w:i w:val="0"/>
          <w:sz w:val="28"/>
          <w:szCs w:val="28"/>
        </w:rPr>
        <w:t xml:space="preserve"> 08 верес</w:t>
      </w:r>
      <w:r w:rsidRPr="00ED5A1D">
        <w:rPr>
          <w:b w:val="0"/>
          <w:i w:val="0"/>
          <w:sz w:val="28"/>
          <w:szCs w:val="28"/>
        </w:rPr>
        <w:t>ня 202</w:t>
      </w:r>
      <w:r w:rsidRPr="008B51AB">
        <w:rPr>
          <w:b w:val="0"/>
          <w:i w:val="0"/>
          <w:sz w:val="28"/>
          <w:szCs w:val="28"/>
          <w:lang w:val="ru-RU"/>
        </w:rPr>
        <w:t>2</w:t>
      </w:r>
      <w:r w:rsidRPr="00ED5A1D">
        <w:rPr>
          <w:b w:val="0"/>
          <w:i w:val="0"/>
          <w:sz w:val="28"/>
          <w:szCs w:val="28"/>
        </w:rPr>
        <w:t xml:space="preserve"> року                                                                                    №</w:t>
      </w:r>
      <w:r>
        <w:rPr>
          <w:b w:val="0"/>
          <w:i w:val="0"/>
          <w:sz w:val="28"/>
          <w:szCs w:val="28"/>
        </w:rPr>
        <w:t xml:space="preserve"> 24/10</w:t>
      </w:r>
    </w:p>
    <w:p w:rsidR="00443E5B" w:rsidRPr="00ED5A1D" w:rsidRDefault="00443E5B" w:rsidP="001F239C">
      <w:pPr>
        <w:tabs>
          <w:tab w:val="left" w:pos="4230"/>
        </w:tabs>
        <w:rPr>
          <w:b w:val="0"/>
          <w:i w:val="0"/>
          <w:sz w:val="28"/>
          <w:szCs w:val="28"/>
        </w:rPr>
      </w:pPr>
    </w:p>
    <w:p w:rsidR="00443E5B" w:rsidRPr="00ED5A1D" w:rsidRDefault="00443E5B" w:rsidP="00901A72">
      <w:pPr>
        <w:pStyle w:val="NoSpacing"/>
        <w:tabs>
          <w:tab w:val="left" w:pos="5580"/>
        </w:tabs>
        <w:spacing w:line="276" w:lineRule="auto"/>
        <w:ind w:right="3699"/>
        <w:jc w:val="both"/>
        <w:rPr>
          <w:rFonts w:ascii="Times New Roman" w:hAnsi="Times New Roman"/>
          <w:b/>
          <w:sz w:val="28"/>
          <w:szCs w:val="28"/>
        </w:rPr>
      </w:pPr>
      <w:r w:rsidRPr="00ED5A1D">
        <w:rPr>
          <w:rFonts w:ascii="Times New Roman" w:hAnsi="Times New Roman"/>
          <w:b/>
          <w:sz w:val="28"/>
          <w:szCs w:val="28"/>
        </w:rPr>
        <w:t>Про надання</w:t>
      </w:r>
      <w:r>
        <w:rPr>
          <w:rFonts w:ascii="Times New Roman" w:hAnsi="Times New Roman"/>
          <w:b/>
          <w:sz w:val="28"/>
          <w:szCs w:val="28"/>
        </w:rPr>
        <w:t xml:space="preserve"> дозволу на розроблення проекту </w:t>
      </w:r>
      <w:r w:rsidRPr="00ED5A1D">
        <w:rPr>
          <w:rFonts w:ascii="Times New Roman" w:hAnsi="Times New Roman"/>
          <w:b/>
          <w:sz w:val="28"/>
          <w:szCs w:val="28"/>
        </w:rPr>
        <w:t>землеустрою що</w:t>
      </w:r>
      <w:r>
        <w:rPr>
          <w:rFonts w:ascii="Times New Roman" w:hAnsi="Times New Roman"/>
          <w:b/>
          <w:sz w:val="28"/>
          <w:szCs w:val="28"/>
        </w:rPr>
        <w:t xml:space="preserve">до відведення земельної ділянки </w:t>
      </w:r>
      <w:r w:rsidRPr="00ED5A1D">
        <w:rPr>
          <w:rFonts w:ascii="Times New Roman" w:hAnsi="Times New Roman"/>
          <w:b/>
          <w:sz w:val="28"/>
          <w:szCs w:val="28"/>
        </w:rPr>
        <w:t>в оренду ПрАТ «Київстар»</w:t>
      </w:r>
    </w:p>
    <w:p w:rsidR="00443E5B" w:rsidRPr="00ED5A1D" w:rsidRDefault="00443E5B" w:rsidP="003738A5">
      <w:pPr>
        <w:pStyle w:val="HTMLPreformatted"/>
        <w:shd w:val="clear" w:color="auto" w:fill="FFFFFF"/>
        <w:rPr>
          <w:rFonts w:ascii="Times New Roman" w:hAnsi="Times New Roman"/>
          <w:bCs/>
          <w:iCs/>
          <w:sz w:val="28"/>
          <w:szCs w:val="28"/>
          <w:lang w:val="uk-UA"/>
        </w:rPr>
      </w:pPr>
    </w:p>
    <w:p w:rsidR="00443E5B" w:rsidRPr="00ED5A1D" w:rsidRDefault="00443E5B" w:rsidP="00882CC6">
      <w:pPr>
        <w:ind w:firstLine="709"/>
        <w:jc w:val="both"/>
        <w:rPr>
          <w:b w:val="0"/>
          <w:i w:val="0"/>
          <w:sz w:val="28"/>
          <w:szCs w:val="28"/>
        </w:rPr>
      </w:pPr>
      <w:r w:rsidRPr="00ED5A1D">
        <w:rPr>
          <w:b w:val="0"/>
          <w:i w:val="0"/>
          <w:sz w:val="28"/>
          <w:szCs w:val="28"/>
        </w:rPr>
        <w:tab/>
        <w:t xml:space="preserve">Розглянувши звернення ПРАТ «Київстар», керуючись пунктом 34 частини 1 статті 26 Закону України «Про місцеве самоврядування», статтями 12, 93, 124, п.2 статті 134, Земельного кодексу України, статтями 19, 25, 50 Закону України «Про землеустрій», Законом України «Про оренду землі», Законом України «Про внесення змін до розділу </w:t>
      </w:r>
      <w:r w:rsidRPr="00ED5A1D">
        <w:rPr>
          <w:b w:val="0"/>
          <w:i w:val="0"/>
          <w:sz w:val="28"/>
          <w:szCs w:val="28"/>
          <w:lang w:val="en-US"/>
        </w:rPr>
        <w:t>V</w:t>
      </w:r>
      <w:r w:rsidRPr="00ED5A1D">
        <w:rPr>
          <w:b w:val="0"/>
          <w:i w:val="0"/>
          <w:sz w:val="28"/>
          <w:szCs w:val="28"/>
        </w:rPr>
        <w:t xml:space="preserve"> «Прикінцеве положення» Закону України «Про регулювання містобудівної діяльності» щодо спрощення розміщення технічних засобів електронних комунікацій», враховуючи рекомендації постійної комісії </w:t>
      </w:r>
      <w:bookmarkStart w:id="0" w:name="_Hlk62024952"/>
      <w:r w:rsidRPr="00ED5A1D">
        <w:rPr>
          <w:b w:val="0"/>
          <w:i w:val="0"/>
          <w:sz w:val="28"/>
          <w:szCs w:val="28"/>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bookmarkEnd w:id="0"/>
      <w:r>
        <w:rPr>
          <w:b w:val="0"/>
          <w:i w:val="0"/>
          <w:sz w:val="28"/>
          <w:szCs w:val="28"/>
        </w:rPr>
        <w:t xml:space="preserve"> від 02.09.2022 № 26</w:t>
      </w:r>
      <w:r w:rsidRPr="000E38BE">
        <w:rPr>
          <w:b w:val="0"/>
          <w:i w:val="0"/>
          <w:sz w:val="28"/>
          <w:szCs w:val="28"/>
        </w:rPr>
        <w:t>/</w:t>
      </w:r>
      <w:r>
        <w:rPr>
          <w:b w:val="0"/>
          <w:i w:val="0"/>
          <w:sz w:val="28"/>
          <w:szCs w:val="28"/>
        </w:rPr>
        <w:t>6</w:t>
      </w:r>
      <w:r w:rsidRPr="00ED5A1D">
        <w:rPr>
          <w:b w:val="0"/>
          <w:i w:val="0"/>
          <w:sz w:val="28"/>
          <w:szCs w:val="28"/>
        </w:rPr>
        <w:t xml:space="preserve">, міська рада  </w:t>
      </w:r>
    </w:p>
    <w:p w:rsidR="00443E5B" w:rsidRPr="00ED5A1D" w:rsidRDefault="00443E5B" w:rsidP="003738A5">
      <w:pPr>
        <w:rPr>
          <w:i w:val="0"/>
          <w:sz w:val="28"/>
          <w:szCs w:val="28"/>
        </w:rPr>
      </w:pPr>
      <w:r w:rsidRPr="00ED5A1D">
        <w:rPr>
          <w:i w:val="0"/>
          <w:sz w:val="28"/>
          <w:szCs w:val="28"/>
        </w:rPr>
        <w:t>ВИРІШИЛА:</w:t>
      </w:r>
    </w:p>
    <w:p w:rsidR="00443E5B" w:rsidRPr="00ED5A1D" w:rsidRDefault="00443E5B" w:rsidP="001B48EE">
      <w:pPr>
        <w:ind w:firstLine="709"/>
        <w:jc w:val="both"/>
        <w:rPr>
          <w:b w:val="0"/>
          <w:i w:val="0"/>
          <w:sz w:val="28"/>
          <w:szCs w:val="28"/>
        </w:rPr>
      </w:pPr>
      <w:r w:rsidRPr="00ED5A1D">
        <w:rPr>
          <w:b w:val="0"/>
          <w:i w:val="0"/>
          <w:sz w:val="28"/>
          <w:szCs w:val="28"/>
        </w:rPr>
        <w:t xml:space="preserve">1. Надати дозвіл ПРИВАТНЕ АКЦІОНЕРНЕ ТОВАРИСТВО «КИЇВСТАР» на розроблення проекту землеустрою щодо відведення в оренду земельної ділянки загальною площею </w:t>
      </w:r>
      <w:smartTag w:uri="urn:schemas-microsoft-com:office:smarttags" w:element="metricconverter">
        <w:smartTagPr>
          <w:attr w:name="ProductID" w:val="0,0500 га"/>
        </w:smartTagPr>
        <w:r w:rsidRPr="00ED5A1D">
          <w:rPr>
            <w:b w:val="0"/>
            <w:i w:val="0"/>
            <w:sz w:val="28"/>
            <w:szCs w:val="28"/>
          </w:rPr>
          <w:t>0,0500 га</w:t>
        </w:r>
      </w:smartTag>
      <w:r w:rsidRPr="00ED5A1D">
        <w:rPr>
          <w:b w:val="0"/>
          <w:i w:val="0"/>
          <w:sz w:val="28"/>
          <w:szCs w:val="28"/>
        </w:rPr>
        <w:t xml:space="preserve"> в смт. Дубище,</w:t>
      </w:r>
      <w:r w:rsidRPr="00ED5A1D">
        <w:rPr>
          <w:b w:val="0"/>
          <w:i w:val="0"/>
          <w:color w:val="000000"/>
          <w:sz w:val="28"/>
          <w:szCs w:val="28"/>
        </w:rPr>
        <w:t xml:space="preserve"> </w:t>
      </w:r>
      <w:r w:rsidRPr="00ED5A1D">
        <w:rPr>
          <w:b w:val="0"/>
          <w:i w:val="0"/>
          <w:sz w:val="28"/>
          <w:szCs w:val="28"/>
        </w:rPr>
        <w:t>для розміщення та експлуатації об’єктів і споруд телекомунікацій (13.01) – для встановлення та експлуатації базової станції стільникового зв’язку.</w:t>
      </w:r>
    </w:p>
    <w:p w:rsidR="00443E5B" w:rsidRPr="00ED5A1D" w:rsidRDefault="00443E5B" w:rsidP="001B48EE">
      <w:pPr>
        <w:ind w:firstLine="709"/>
        <w:jc w:val="both"/>
        <w:rPr>
          <w:b w:val="0"/>
          <w:bCs/>
          <w:i w:val="0"/>
          <w:iCs/>
          <w:sz w:val="28"/>
          <w:szCs w:val="28"/>
        </w:rPr>
      </w:pPr>
      <w:r w:rsidRPr="00ED5A1D">
        <w:rPr>
          <w:b w:val="0"/>
          <w:bCs/>
          <w:i w:val="0"/>
          <w:iCs/>
          <w:sz w:val="28"/>
          <w:szCs w:val="28"/>
        </w:rPr>
        <w:t xml:space="preserve">2. Проект землеустрою щодо відведення земельної ділянки в оренду розробити і  подати для розгляду та затвердження у встановленому порядку. </w:t>
      </w:r>
    </w:p>
    <w:p w:rsidR="00443E5B" w:rsidRPr="00ED5A1D" w:rsidRDefault="00443E5B" w:rsidP="001B48EE">
      <w:pPr>
        <w:ind w:firstLine="709"/>
        <w:jc w:val="both"/>
        <w:rPr>
          <w:b w:val="0"/>
          <w:bCs/>
          <w:i w:val="0"/>
          <w:iCs/>
          <w:sz w:val="28"/>
          <w:szCs w:val="28"/>
        </w:rPr>
      </w:pPr>
      <w:r w:rsidRPr="00ED5A1D">
        <w:rPr>
          <w:b w:val="0"/>
          <w:bCs/>
          <w:i w:val="0"/>
          <w:iCs/>
          <w:sz w:val="28"/>
          <w:szCs w:val="28"/>
        </w:rPr>
        <w:t>3. Зазначений дозвіл на розробку проекту землеустрою щодо відведення земельної ділянки в оренду не надає ПРАТ «Київстар» права володіти, розпоряджатися вказаною ділянкою до моменту державної реєстрації цих прав у відповідності до чинного законодавства України.</w:t>
      </w:r>
    </w:p>
    <w:p w:rsidR="00443E5B" w:rsidRPr="00ED5A1D" w:rsidRDefault="00443E5B" w:rsidP="003738A5">
      <w:pPr>
        <w:jc w:val="both"/>
        <w:rPr>
          <w:b w:val="0"/>
          <w:i w:val="0"/>
          <w:sz w:val="28"/>
          <w:szCs w:val="28"/>
        </w:rPr>
      </w:pPr>
      <w:r w:rsidRPr="00ED5A1D">
        <w:rPr>
          <w:b w:val="0"/>
          <w:i w:val="0"/>
          <w:sz w:val="28"/>
          <w:szCs w:val="28"/>
        </w:rPr>
        <w:tab/>
        <w:t>4.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443E5B" w:rsidRPr="00ED5A1D" w:rsidRDefault="00443E5B" w:rsidP="003738A5">
      <w:pPr>
        <w:jc w:val="both"/>
        <w:rPr>
          <w:b w:val="0"/>
          <w:i w:val="0"/>
          <w:sz w:val="28"/>
          <w:szCs w:val="28"/>
        </w:rPr>
      </w:pPr>
    </w:p>
    <w:p w:rsidR="00443E5B" w:rsidRPr="00ED5A1D" w:rsidRDefault="00443E5B" w:rsidP="003738A5">
      <w:pPr>
        <w:jc w:val="both"/>
        <w:rPr>
          <w:b w:val="0"/>
          <w:i w:val="0"/>
          <w:sz w:val="28"/>
          <w:szCs w:val="28"/>
        </w:rPr>
      </w:pPr>
    </w:p>
    <w:p w:rsidR="00443E5B" w:rsidRPr="00ED5A1D" w:rsidRDefault="00443E5B" w:rsidP="003738A5">
      <w:pPr>
        <w:tabs>
          <w:tab w:val="left" w:pos="5550"/>
        </w:tabs>
        <w:rPr>
          <w:i w:val="0"/>
          <w:iCs/>
          <w:sz w:val="28"/>
          <w:szCs w:val="28"/>
        </w:rPr>
      </w:pPr>
      <w:r w:rsidRPr="00ED5A1D">
        <w:rPr>
          <w:b w:val="0"/>
          <w:i w:val="0"/>
          <w:sz w:val="28"/>
          <w:szCs w:val="28"/>
        </w:rPr>
        <w:t xml:space="preserve">Міський голова                       </w:t>
      </w:r>
      <w:r w:rsidRPr="00ED5A1D">
        <w:rPr>
          <w:sz w:val="28"/>
          <w:szCs w:val="28"/>
        </w:rPr>
        <w:tab/>
      </w:r>
      <w:r w:rsidRPr="00ED5A1D">
        <w:rPr>
          <w:sz w:val="28"/>
          <w:szCs w:val="28"/>
        </w:rPr>
        <w:tab/>
      </w:r>
      <w:r>
        <w:rPr>
          <w:sz w:val="28"/>
          <w:szCs w:val="28"/>
        </w:rPr>
        <w:t xml:space="preserve">          </w:t>
      </w:r>
      <w:r w:rsidRPr="00ED5A1D">
        <w:rPr>
          <w:i w:val="0"/>
          <w:iCs/>
          <w:sz w:val="28"/>
          <w:szCs w:val="28"/>
        </w:rPr>
        <w:t>Вячеслав ПОЛІЩУК</w:t>
      </w:r>
    </w:p>
    <w:p w:rsidR="00443E5B" w:rsidRPr="00901A72" w:rsidRDefault="00443E5B" w:rsidP="003738A5">
      <w:pPr>
        <w:tabs>
          <w:tab w:val="left" w:pos="5550"/>
        </w:tabs>
        <w:rPr>
          <w:i w:val="0"/>
          <w:iCs/>
          <w:sz w:val="24"/>
          <w:szCs w:val="24"/>
        </w:rPr>
      </w:pPr>
    </w:p>
    <w:p w:rsidR="00443E5B" w:rsidRPr="00862676" w:rsidRDefault="00443E5B" w:rsidP="00862676">
      <w:pPr>
        <w:rPr>
          <w:b w:val="0"/>
          <w:sz w:val="24"/>
          <w:szCs w:val="24"/>
        </w:rPr>
      </w:pPr>
      <w:r>
        <w:rPr>
          <w:b w:val="0"/>
          <w:sz w:val="24"/>
          <w:szCs w:val="24"/>
        </w:rPr>
        <w:t>Супрун Аліна 21541</w:t>
      </w:r>
    </w:p>
    <w:sectPr w:rsidR="00443E5B" w:rsidRPr="00862676" w:rsidSect="00085723">
      <w:headerReference w:type="default" r:id="rId8"/>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E5B" w:rsidRDefault="00443E5B" w:rsidP="00CF7DC8">
      <w:r>
        <w:separator/>
      </w:r>
    </w:p>
  </w:endnote>
  <w:endnote w:type="continuationSeparator" w:id="0">
    <w:p w:rsidR="00443E5B" w:rsidRDefault="00443E5B" w:rsidP="00CF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E5B" w:rsidRDefault="00443E5B" w:rsidP="00CF7DC8">
      <w:r>
        <w:separator/>
      </w:r>
    </w:p>
  </w:footnote>
  <w:footnote w:type="continuationSeparator" w:id="0">
    <w:p w:rsidR="00443E5B" w:rsidRDefault="00443E5B" w:rsidP="00CF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5B" w:rsidRPr="00CF7DC8" w:rsidRDefault="00443E5B" w:rsidP="00CF7DC8">
    <w:pPr>
      <w:pStyle w:val="Header"/>
      <w:jc w:val="right"/>
      <w:rPr>
        <w:i w:val="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53"/>
    <w:rsid w:val="00001CDF"/>
    <w:rsid w:val="00013E15"/>
    <w:rsid w:val="0002058F"/>
    <w:rsid w:val="00025892"/>
    <w:rsid w:val="0003140C"/>
    <w:rsid w:val="0004644A"/>
    <w:rsid w:val="000662DD"/>
    <w:rsid w:val="0006672C"/>
    <w:rsid w:val="00085723"/>
    <w:rsid w:val="000A5865"/>
    <w:rsid w:val="000C1B80"/>
    <w:rsid w:val="000C6034"/>
    <w:rsid w:val="000D133F"/>
    <w:rsid w:val="000E38BE"/>
    <w:rsid w:val="00100C22"/>
    <w:rsid w:val="001124FD"/>
    <w:rsid w:val="00123E8A"/>
    <w:rsid w:val="0012508D"/>
    <w:rsid w:val="00132F2F"/>
    <w:rsid w:val="00135FA6"/>
    <w:rsid w:val="00153D1E"/>
    <w:rsid w:val="001674F7"/>
    <w:rsid w:val="001A6B0B"/>
    <w:rsid w:val="001B48EE"/>
    <w:rsid w:val="001F239C"/>
    <w:rsid w:val="00242968"/>
    <w:rsid w:val="00276F31"/>
    <w:rsid w:val="00290665"/>
    <w:rsid w:val="002B122C"/>
    <w:rsid w:val="002B1480"/>
    <w:rsid w:val="002B230D"/>
    <w:rsid w:val="002B5D2B"/>
    <w:rsid w:val="002C7F40"/>
    <w:rsid w:val="003176E0"/>
    <w:rsid w:val="003202E9"/>
    <w:rsid w:val="003211D7"/>
    <w:rsid w:val="00332703"/>
    <w:rsid w:val="0033555B"/>
    <w:rsid w:val="00342419"/>
    <w:rsid w:val="003456BF"/>
    <w:rsid w:val="003610E3"/>
    <w:rsid w:val="00372FE3"/>
    <w:rsid w:val="003738A5"/>
    <w:rsid w:val="00380934"/>
    <w:rsid w:val="0038747E"/>
    <w:rsid w:val="0039255F"/>
    <w:rsid w:val="003930AD"/>
    <w:rsid w:val="003D160F"/>
    <w:rsid w:val="003E3AD8"/>
    <w:rsid w:val="003E744F"/>
    <w:rsid w:val="003F1B95"/>
    <w:rsid w:val="003F5031"/>
    <w:rsid w:val="003F685A"/>
    <w:rsid w:val="0040278E"/>
    <w:rsid w:val="004373CF"/>
    <w:rsid w:val="00443E5B"/>
    <w:rsid w:val="0047412D"/>
    <w:rsid w:val="004974DE"/>
    <w:rsid w:val="004C7B87"/>
    <w:rsid w:val="004D7616"/>
    <w:rsid w:val="004E091F"/>
    <w:rsid w:val="00511E74"/>
    <w:rsid w:val="005145FE"/>
    <w:rsid w:val="0056327F"/>
    <w:rsid w:val="0058316B"/>
    <w:rsid w:val="005909F2"/>
    <w:rsid w:val="00597F32"/>
    <w:rsid w:val="005F3FEF"/>
    <w:rsid w:val="006426C7"/>
    <w:rsid w:val="00662013"/>
    <w:rsid w:val="00664F14"/>
    <w:rsid w:val="006A5B32"/>
    <w:rsid w:val="006C1307"/>
    <w:rsid w:val="006C2B44"/>
    <w:rsid w:val="006D4961"/>
    <w:rsid w:val="006D53FC"/>
    <w:rsid w:val="006D6634"/>
    <w:rsid w:val="006F7B63"/>
    <w:rsid w:val="007749BC"/>
    <w:rsid w:val="00791982"/>
    <w:rsid w:val="00813CC9"/>
    <w:rsid w:val="00814383"/>
    <w:rsid w:val="00826959"/>
    <w:rsid w:val="0084795B"/>
    <w:rsid w:val="00862676"/>
    <w:rsid w:val="00874D28"/>
    <w:rsid w:val="00876F05"/>
    <w:rsid w:val="00882CC6"/>
    <w:rsid w:val="00884213"/>
    <w:rsid w:val="008B51AB"/>
    <w:rsid w:val="008B7B46"/>
    <w:rsid w:val="008D63BE"/>
    <w:rsid w:val="008D6D40"/>
    <w:rsid w:val="008E552B"/>
    <w:rsid w:val="00901A72"/>
    <w:rsid w:val="009215F1"/>
    <w:rsid w:val="00924553"/>
    <w:rsid w:val="009360E8"/>
    <w:rsid w:val="0096324B"/>
    <w:rsid w:val="009C64FD"/>
    <w:rsid w:val="009E7DA1"/>
    <w:rsid w:val="009F5293"/>
    <w:rsid w:val="009F7B84"/>
    <w:rsid w:val="00A175A7"/>
    <w:rsid w:val="00A211EA"/>
    <w:rsid w:val="00A44512"/>
    <w:rsid w:val="00A51A45"/>
    <w:rsid w:val="00A549CA"/>
    <w:rsid w:val="00A62072"/>
    <w:rsid w:val="00A85C8E"/>
    <w:rsid w:val="00AA3286"/>
    <w:rsid w:val="00AD7D23"/>
    <w:rsid w:val="00AF1BBC"/>
    <w:rsid w:val="00AF370A"/>
    <w:rsid w:val="00B21B83"/>
    <w:rsid w:val="00B36F52"/>
    <w:rsid w:val="00B762C0"/>
    <w:rsid w:val="00B8696A"/>
    <w:rsid w:val="00B95AD3"/>
    <w:rsid w:val="00BA5A0E"/>
    <w:rsid w:val="00BA785C"/>
    <w:rsid w:val="00BE27D1"/>
    <w:rsid w:val="00BF775E"/>
    <w:rsid w:val="00C36C2B"/>
    <w:rsid w:val="00C5371C"/>
    <w:rsid w:val="00C72B6B"/>
    <w:rsid w:val="00CA015E"/>
    <w:rsid w:val="00CB7653"/>
    <w:rsid w:val="00CB7F69"/>
    <w:rsid w:val="00CE642A"/>
    <w:rsid w:val="00CF6C28"/>
    <w:rsid w:val="00CF7DC8"/>
    <w:rsid w:val="00D1002D"/>
    <w:rsid w:val="00D11F6F"/>
    <w:rsid w:val="00D33F4F"/>
    <w:rsid w:val="00D47201"/>
    <w:rsid w:val="00D53004"/>
    <w:rsid w:val="00D53BC2"/>
    <w:rsid w:val="00D650B1"/>
    <w:rsid w:val="00D72235"/>
    <w:rsid w:val="00D92FF6"/>
    <w:rsid w:val="00DB6427"/>
    <w:rsid w:val="00DD4BE6"/>
    <w:rsid w:val="00DE0D5A"/>
    <w:rsid w:val="00E04D7B"/>
    <w:rsid w:val="00E379BB"/>
    <w:rsid w:val="00E5696E"/>
    <w:rsid w:val="00E60162"/>
    <w:rsid w:val="00E678A1"/>
    <w:rsid w:val="00E82F60"/>
    <w:rsid w:val="00E90FE9"/>
    <w:rsid w:val="00EA028D"/>
    <w:rsid w:val="00EC6694"/>
    <w:rsid w:val="00EC796E"/>
    <w:rsid w:val="00ED5A1D"/>
    <w:rsid w:val="00F05107"/>
    <w:rsid w:val="00F131DB"/>
    <w:rsid w:val="00F3183F"/>
    <w:rsid w:val="00F4325B"/>
    <w:rsid w:val="00F73A93"/>
    <w:rsid w:val="00F73DC0"/>
    <w:rsid w:val="00F7766B"/>
    <w:rsid w:val="00F85570"/>
    <w:rsid w:val="00FE3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C"/>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2B122C"/>
    <w:rPr>
      <w:rFonts w:ascii="Courier New" w:hAnsi="Courier New" w:cs="Times New Roman"/>
      <w:sz w:val="20"/>
    </w:rPr>
  </w:style>
  <w:style w:type="paragraph" w:styleId="Header">
    <w:name w:val="header"/>
    <w:basedOn w:val="Normal"/>
    <w:link w:val="HeaderChar"/>
    <w:uiPriority w:val="99"/>
    <w:semiHidden/>
    <w:rsid w:val="00CF7DC8"/>
    <w:pPr>
      <w:tabs>
        <w:tab w:val="center" w:pos="4677"/>
        <w:tab w:val="right" w:pos="9355"/>
      </w:tabs>
    </w:pPr>
  </w:style>
  <w:style w:type="character" w:customStyle="1" w:styleId="HeaderChar">
    <w:name w:val="Header Char"/>
    <w:basedOn w:val="DefaultParagraphFont"/>
    <w:link w:val="Header"/>
    <w:uiPriority w:val="99"/>
    <w:semiHidden/>
    <w:locked/>
    <w:rsid w:val="00CF7DC8"/>
    <w:rPr>
      <w:rFonts w:eastAsia="Times New Roman" w:cs="Times New Roman"/>
      <w:b/>
      <w:i/>
      <w:sz w:val="20"/>
      <w:lang w:val="uk-UA" w:eastAsia="ru-RU"/>
    </w:rPr>
  </w:style>
  <w:style w:type="paragraph" w:styleId="Footer">
    <w:name w:val="footer"/>
    <w:basedOn w:val="Normal"/>
    <w:link w:val="FooterChar"/>
    <w:uiPriority w:val="99"/>
    <w:semiHidden/>
    <w:rsid w:val="00CF7DC8"/>
    <w:pPr>
      <w:tabs>
        <w:tab w:val="center" w:pos="4677"/>
        <w:tab w:val="right" w:pos="9355"/>
      </w:tabs>
    </w:pPr>
  </w:style>
  <w:style w:type="character" w:customStyle="1" w:styleId="FooterChar">
    <w:name w:val="Footer Char"/>
    <w:basedOn w:val="DefaultParagraphFont"/>
    <w:link w:val="Footer"/>
    <w:uiPriority w:val="99"/>
    <w:semiHidden/>
    <w:locked/>
    <w:rsid w:val="00CF7DC8"/>
    <w:rPr>
      <w:rFonts w:eastAsia="Times New Roman" w:cs="Times New Roman"/>
      <w:b/>
      <w:i/>
      <w:sz w:val="20"/>
      <w:lang w:val="uk-UA" w:eastAsia="ru-RU"/>
    </w:rPr>
  </w:style>
  <w:style w:type="paragraph" w:styleId="NoSpacing">
    <w:name w:val="No Spacing"/>
    <w:uiPriority w:val="99"/>
    <w:qFormat/>
    <w:rsid w:val="004C7B87"/>
    <w:rPr>
      <w:rFonts w:ascii="Calibri" w:eastAsia="Times New Roman" w:hAnsi="Calibri" w:cs="Times New Roman"/>
      <w:lang w:val="uk-UA" w:eastAsia="uk-UA"/>
    </w:rPr>
  </w:style>
  <w:style w:type="paragraph" w:styleId="ListParagraph">
    <w:name w:val="List Paragraph"/>
    <w:basedOn w:val="Normal"/>
    <w:uiPriority w:val="99"/>
    <w:qFormat/>
    <w:rsid w:val="001B48EE"/>
    <w:pPr>
      <w:ind w:left="720"/>
      <w:contextualSpacing/>
    </w:pPr>
  </w:style>
</w:styles>
</file>

<file path=word/webSettings.xml><?xml version="1.0" encoding="utf-8"?>
<w:webSettings xmlns:r="http://schemas.openxmlformats.org/officeDocument/2006/relationships" xmlns:w="http://schemas.openxmlformats.org/wordprocessingml/2006/main">
  <w:divs>
    <w:div w:id="487093653">
      <w:marLeft w:val="0"/>
      <w:marRight w:val="0"/>
      <w:marTop w:val="0"/>
      <w:marBottom w:val="0"/>
      <w:divBdr>
        <w:top w:val="none" w:sz="0" w:space="0" w:color="auto"/>
        <w:left w:val="none" w:sz="0" w:space="0" w:color="auto"/>
        <w:bottom w:val="none" w:sz="0" w:space="0" w:color="auto"/>
        <w:right w:val="none" w:sz="0" w:space="0" w:color="auto"/>
      </w:divBdr>
    </w:div>
    <w:div w:id="48709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1</Pages>
  <Words>325</Words>
  <Characters>1856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26</cp:revision>
  <cp:lastPrinted>2022-08-31T04:50:00Z</cp:lastPrinted>
  <dcterms:created xsi:type="dcterms:W3CDTF">2021-11-02T10:37:00Z</dcterms:created>
  <dcterms:modified xsi:type="dcterms:W3CDTF">2022-09-08T13:25:00Z</dcterms:modified>
</cp:coreProperties>
</file>