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AF" w:rsidRPr="00684616" w:rsidRDefault="00FE2CAF" w:rsidP="007040D8">
      <w:pPr>
        <w:tabs>
          <w:tab w:val="left" w:pos="29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 </w:t>
      </w:r>
      <w:r w:rsidRPr="006846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                                      </w: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9946030" r:id="rId5"/>
        </w:pict>
      </w:r>
      <w:r w:rsidRPr="00684616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FE2CAF" w:rsidRPr="007040D8" w:rsidRDefault="00FE2CAF" w:rsidP="007040D8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FE2CAF" w:rsidRPr="007040D8" w:rsidRDefault="00FE2CAF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РОЖИЩЕНСЬКА МІСЬКА</w:t>
      </w:r>
      <w:r w:rsidRPr="007040D8">
        <w:rPr>
          <w:rFonts w:ascii="Times New Roman" w:hAnsi="Times New Roman"/>
          <w:b/>
          <w:sz w:val="28"/>
          <w:szCs w:val="28"/>
          <w:lang w:val="uk-UA"/>
        </w:rPr>
        <w:t xml:space="preserve"> РАДА</w:t>
      </w:r>
    </w:p>
    <w:p w:rsidR="00FE2CAF" w:rsidRPr="007040D8" w:rsidRDefault="00FE2CAF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  <w:lang w:val="uk-UA"/>
        </w:rPr>
        <w:t>ВОЛИНСЬКОЇ ОБЛАСТІ</w:t>
      </w:r>
    </w:p>
    <w:p w:rsidR="00FE2CAF" w:rsidRPr="007040D8" w:rsidRDefault="00FE2CAF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FE2CAF" w:rsidRPr="007040D8" w:rsidRDefault="00FE2CAF" w:rsidP="007040D8">
      <w:pPr>
        <w:spacing w:after="0" w:line="240" w:lineRule="auto"/>
        <w:rPr>
          <w:rFonts w:ascii="Times New Roman" w:hAnsi="Times New Roman"/>
          <w:lang w:val="uk-UA"/>
        </w:rPr>
      </w:pPr>
    </w:p>
    <w:p w:rsidR="00FE2CAF" w:rsidRPr="007040D8" w:rsidRDefault="00FE2CAF" w:rsidP="007040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040D8"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FE2CAF" w:rsidRDefault="00FE2CAF" w:rsidP="007040D8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FE2CAF" w:rsidRPr="00232D97" w:rsidTr="005D6728">
        <w:trPr>
          <w:jc w:val="center"/>
        </w:trPr>
        <w:tc>
          <w:tcPr>
            <w:tcW w:w="3128" w:type="dxa"/>
          </w:tcPr>
          <w:p w:rsidR="00FE2CAF" w:rsidRPr="00363C82" w:rsidRDefault="00FE2CAF" w:rsidP="000871BA">
            <w:pPr>
              <w:pStyle w:val="a"/>
              <w:tabs>
                <w:tab w:val="left" w:pos="225"/>
                <w:tab w:val="center" w:pos="2305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27 травня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FE2CAF" w:rsidRPr="00232D97" w:rsidRDefault="00FE2CAF" w:rsidP="005D6728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</w:t>
            </w:r>
            <w:r>
              <w:rPr>
                <w:b w:val="0"/>
                <w:sz w:val="28"/>
                <w:szCs w:val="26"/>
              </w:rPr>
              <w:t xml:space="preserve"> </w:t>
            </w:r>
            <w:r w:rsidRPr="00232D97">
              <w:rPr>
                <w:b w:val="0"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:rsidR="00FE2CAF" w:rsidRPr="00822496" w:rsidRDefault="00FE2CAF" w:rsidP="0068461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  <w:r>
              <w:rPr>
                <w:b w:val="0"/>
                <w:sz w:val="28"/>
                <w:szCs w:val="26"/>
              </w:rPr>
              <w:t>21</w:t>
            </w:r>
          </w:p>
        </w:tc>
      </w:tr>
    </w:tbl>
    <w:p w:rsidR="00FE2CAF" w:rsidRPr="006B392B" w:rsidRDefault="00FE2CAF" w:rsidP="00246A7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FE2CAF" w:rsidRPr="006B392B" w:rsidRDefault="00FE2CAF" w:rsidP="00822496">
      <w:pPr>
        <w:shd w:val="clear" w:color="auto" w:fill="FFFFFF"/>
        <w:spacing w:after="0" w:line="240" w:lineRule="auto"/>
        <w:ind w:right="4418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Про перепрофілювання (зміну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типу)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      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та з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міну назви комунального закладу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загально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ї середньої освіти «Крижівський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ліцей» Рожищенської міської ради Луцького району Волинської області </w:t>
      </w:r>
    </w:p>
    <w:p w:rsidR="00FE2CAF" w:rsidRPr="006B392B" w:rsidRDefault="00FE2CAF" w:rsidP="00246A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</w:p>
    <w:p w:rsidR="00FE2CAF" w:rsidRDefault="00FE2CAF" w:rsidP="006846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84616">
        <w:rPr>
          <w:rFonts w:ascii="Times New Roman" w:hAnsi="Times New Roman"/>
          <w:sz w:val="28"/>
          <w:szCs w:val="28"/>
          <w:lang w:val="uk-UA" w:eastAsia="uk-UA"/>
        </w:rPr>
        <w:t>Відповідно до пункту 30 частини першої статті 26 Закону України «Про місцеве самоврядування в Україні», статті 22, частини другої статті 25 Закону України «Про освіту», статті 32 Закону України «Про повну загальну середню освіту», Закону України «Про державну реєстрацію юридичних осіб, фізичних осіб-підприємців та громадських формувань», постанови Кабінету Мініст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рів України від 03.11.2010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№ 996 «Про забезпечення участі громадськості у формуванні та реалізації державної політики», з метою створення умов для здобуття дітьми якісної освіти, приведення освітньої мережі у відповідність до вимог законодавства та освітніх потреб населення, в</w:t>
      </w:r>
      <w:r>
        <w:rPr>
          <w:rFonts w:ascii="Times New Roman" w:hAnsi="Times New Roman"/>
          <w:sz w:val="28"/>
          <w:szCs w:val="28"/>
          <w:lang w:val="uk-UA" w:eastAsia="uk-UA"/>
        </w:rPr>
        <w:t>раховуючи рекомендації постійної комісії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 з питань освіти, культури, спорту, соціального захисту, здоров’я, у справах сім’ї та молоді, регл</w:t>
      </w:r>
      <w:r>
        <w:rPr>
          <w:rFonts w:ascii="Times New Roman" w:hAnsi="Times New Roman"/>
          <w:sz w:val="28"/>
          <w:szCs w:val="28"/>
          <w:lang w:val="uk-UA" w:eastAsia="uk-UA"/>
        </w:rPr>
        <w:t>аменту та кадрової політики                 від 23.05.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202</w:t>
      </w:r>
      <w:r>
        <w:rPr>
          <w:rFonts w:ascii="Times New Roman" w:hAnsi="Times New Roman"/>
          <w:sz w:val="28"/>
          <w:szCs w:val="28"/>
          <w:lang w:val="uk-UA" w:eastAsia="uk-UA"/>
        </w:rPr>
        <w:t>5  № 49</w:t>
      </w:r>
      <w:r w:rsidRPr="00822496">
        <w:rPr>
          <w:rFonts w:ascii="Times New Roman" w:hAnsi="Times New Roman"/>
          <w:sz w:val="28"/>
          <w:szCs w:val="28"/>
          <w:lang w:val="uk-UA" w:eastAsia="uk-UA"/>
        </w:rPr>
        <w:t>/</w:t>
      </w:r>
      <w:r>
        <w:rPr>
          <w:rFonts w:ascii="Times New Roman" w:hAnsi="Times New Roman"/>
          <w:sz w:val="28"/>
          <w:szCs w:val="28"/>
          <w:lang w:val="uk-UA" w:eastAsia="uk-UA"/>
        </w:rPr>
        <w:t>7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, міська рада</w:t>
      </w:r>
    </w:p>
    <w:p w:rsidR="00FE2CAF" w:rsidRPr="006B392B" w:rsidRDefault="00FE2CAF" w:rsidP="00246A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FE2CAF" w:rsidRDefault="00FE2CAF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1.  Перепрофілювати (змінити тип) та змінити назву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Крижівський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 (код ЄДРПОУ </w:t>
      </w:r>
      <w:r w:rsidRPr="008568BE">
        <w:rPr>
          <w:rFonts w:ascii="Times New Roman" w:hAnsi="Times New Roman"/>
          <w:sz w:val="28"/>
          <w:szCs w:val="28"/>
          <w:lang w:val="uk-UA" w:eastAsia="uk-UA"/>
        </w:rPr>
        <w:t>20140588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), що знаходиться за адресою </w:t>
      </w:r>
      <w:r w:rsidRPr="001064AF">
        <w:rPr>
          <w:rFonts w:ascii="Times New Roman" w:hAnsi="Times New Roman"/>
          <w:sz w:val="28"/>
          <w:szCs w:val="28"/>
          <w:lang w:val="uk-UA" w:eastAsia="uk-UA"/>
        </w:rPr>
        <w:t>45116, Україна, Волинська обл., Луцький р-н, с. Крижівка, вул. 1-го Травня, 19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Крижівськ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Волинської області за тією ж адресою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 01 вересня 2026 року.</w:t>
      </w:r>
    </w:p>
    <w:p w:rsidR="00FE2CAF" w:rsidRPr="006B392B" w:rsidRDefault="00FE2CAF" w:rsidP="008C4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Рекомендувати 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Гуляру В. І.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у 2026 році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Крижівський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</w:t>
      </w:r>
      <w:r w:rsidRPr="007275B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Крижівсь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ка гімназія» Рожищенської міської ради Луцького району Волинської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не проводити з 01 вересня 2025 року набір учнів до 10 класу.</w:t>
      </w:r>
    </w:p>
    <w:p w:rsidR="00FE2CAF" w:rsidRPr="006B392B" w:rsidRDefault="00FE2CAF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Встановити, що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Крижівська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гімназія» Рожищенської міської ради Луцького району Волинської області є правонаступником усіх прав і обов’язків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Крижівський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області.</w:t>
      </w:r>
    </w:p>
    <w:p w:rsidR="00FE2CAF" w:rsidRPr="006B392B" w:rsidRDefault="00FE2CAF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Гуляру В. І.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та зміною назви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закладу загальної середньої освіти: </w:t>
      </w:r>
    </w:p>
    <w:p w:rsidR="00FE2CAF" w:rsidRPr="006B392B" w:rsidRDefault="00FE2CAF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4.1. П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овідомити орган, що здійснює державну реєстрацію про прийняте рішення щодо перепрофілювання (зміну типу)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Крижівський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 та зміну найменування 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Крижівська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гімназія» Рожищенської міської ради Луцького району Волинської області та подати в установленому законодавством України порядку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записів.</w:t>
      </w:r>
    </w:p>
    <w:p w:rsidR="00FE2CAF" w:rsidRPr="006B392B" w:rsidRDefault="00FE2CAF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.2. Розробити Статут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Крижівсь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ка гімназія» Рожищенської міської ради Луцького району Волинс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ької області та подати його на затвердження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Рожищенській міській раді.</w:t>
      </w:r>
    </w:p>
    <w:p w:rsidR="00FE2CAF" w:rsidRPr="006B392B" w:rsidRDefault="00FE2CAF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4.3. З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дійснити за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ходи щодо державної реєстрації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змін до установчих документів у встановленому законодавством порядку. </w:t>
      </w:r>
    </w:p>
    <w:p w:rsidR="00FE2CAF" w:rsidRPr="006B392B" w:rsidRDefault="00FE2CAF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даного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FE2CAF" w:rsidRDefault="00FE2CAF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E2CAF" w:rsidRPr="006B392B" w:rsidRDefault="00FE2CAF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E2CAF" w:rsidRPr="007040D8" w:rsidRDefault="00FE2CAF" w:rsidP="00246A77">
      <w:pPr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6B392B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                                                             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Вячеслав</w:t>
      </w:r>
      <w:r w:rsidRPr="007040D8">
        <w:rPr>
          <w:rFonts w:ascii="Times New Roman" w:hAnsi="Times New Roman"/>
          <w:iCs/>
          <w:sz w:val="28"/>
          <w:szCs w:val="28"/>
          <w:lang w:val="uk-UA" w:eastAsia="uk-UA"/>
        </w:rPr>
        <w:t xml:space="preserve">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ПОЛІЩУК</w:t>
      </w:r>
    </w:p>
    <w:p w:rsidR="00FE2CAF" w:rsidRDefault="00FE2CAF" w:rsidP="00246A77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 w:eastAsia="uk-UA"/>
        </w:rPr>
      </w:pPr>
    </w:p>
    <w:p w:rsidR="00FE2CAF" w:rsidRPr="001A2D90" w:rsidRDefault="00FE2CAF" w:rsidP="00246A77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uk-UA" w:eastAsia="uk-UA"/>
        </w:rPr>
      </w:pPr>
      <w:r>
        <w:rPr>
          <w:rFonts w:ascii="Times New Roman" w:hAnsi="Times New Roman"/>
          <w:iCs/>
          <w:sz w:val="24"/>
          <w:szCs w:val="24"/>
          <w:lang w:val="uk-UA" w:eastAsia="uk-UA"/>
        </w:rPr>
        <w:t>Ігор Кузава 230 08</w:t>
      </w:r>
    </w:p>
    <w:p w:rsidR="00FE2CAF" w:rsidRPr="006B392B" w:rsidRDefault="00FE2CAF">
      <w:pPr>
        <w:rPr>
          <w:lang w:val="uk-UA"/>
        </w:rPr>
      </w:pPr>
    </w:p>
    <w:sectPr w:rsidR="00FE2CAF" w:rsidRPr="006B392B" w:rsidSect="006D6C0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A77"/>
    <w:rsid w:val="00006A56"/>
    <w:rsid w:val="00030778"/>
    <w:rsid w:val="000358F0"/>
    <w:rsid w:val="000871BA"/>
    <w:rsid w:val="000D3ED9"/>
    <w:rsid w:val="001064AF"/>
    <w:rsid w:val="00135BB1"/>
    <w:rsid w:val="001A2D90"/>
    <w:rsid w:val="001A5F2F"/>
    <w:rsid w:val="001B6766"/>
    <w:rsid w:val="001F75C6"/>
    <w:rsid w:val="002025BE"/>
    <w:rsid w:val="00214045"/>
    <w:rsid w:val="00232D97"/>
    <w:rsid w:val="002346C0"/>
    <w:rsid w:val="0023624B"/>
    <w:rsid w:val="00246A77"/>
    <w:rsid w:val="002651F6"/>
    <w:rsid w:val="00356DEF"/>
    <w:rsid w:val="00363C82"/>
    <w:rsid w:val="00395901"/>
    <w:rsid w:val="003A7A9F"/>
    <w:rsid w:val="003C34D9"/>
    <w:rsid w:val="003D2BBD"/>
    <w:rsid w:val="003E1ACE"/>
    <w:rsid w:val="003E40D4"/>
    <w:rsid w:val="00480051"/>
    <w:rsid w:val="004A4730"/>
    <w:rsid w:val="004A4800"/>
    <w:rsid w:val="004C49D2"/>
    <w:rsid w:val="00505B28"/>
    <w:rsid w:val="005129DF"/>
    <w:rsid w:val="005A7351"/>
    <w:rsid w:val="005A73CA"/>
    <w:rsid w:val="005B30E4"/>
    <w:rsid w:val="005C5BFE"/>
    <w:rsid w:val="005D11B2"/>
    <w:rsid w:val="005D6728"/>
    <w:rsid w:val="00602A55"/>
    <w:rsid w:val="00610766"/>
    <w:rsid w:val="00634B9F"/>
    <w:rsid w:val="00684616"/>
    <w:rsid w:val="006B392B"/>
    <w:rsid w:val="006D6C0A"/>
    <w:rsid w:val="006F5FA0"/>
    <w:rsid w:val="007008C2"/>
    <w:rsid w:val="007040D8"/>
    <w:rsid w:val="007275BA"/>
    <w:rsid w:val="00731E68"/>
    <w:rsid w:val="007853C1"/>
    <w:rsid w:val="007C10D2"/>
    <w:rsid w:val="007E43DA"/>
    <w:rsid w:val="007E658B"/>
    <w:rsid w:val="0081602C"/>
    <w:rsid w:val="00822496"/>
    <w:rsid w:val="008437F4"/>
    <w:rsid w:val="008568BE"/>
    <w:rsid w:val="00864184"/>
    <w:rsid w:val="008A3624"/>
    <w:rsid w:val="008C4222"/>
    <w:rsid w:val="00957CD2"/>
    <w:rsid w:val="009A42FB"/>
    <w:rsid w:val="009B24A5"/>
    <w:rsid w:val="009D43CD"/>
    <w:rsid w:val="00A151AE"/>
    <w:rsid w:val="00A46654"/>
    <w:rsid w:val="00A466DD"/>
    <w:rsid w:val="00A842FB"/>
    <w:rsid w:val="00A93C44"/>
    <w:rsid w:val="00AC0AF8"/>
    <w:rsid w:val="00B658D9"/>
    <w:rsid w:val="00B663B0"/>
    <w:rsid w:val="00B77157"/>
    <w:rsid w:val="00BA7A10"/>
    <w:rsid w:val="00C043D6"/>
    <w:rsid w:val="00C820A7"/>
    <w:rsid w:val="00C84B74"/>
    <w:rsid w:val="00C9260E"/>
    <w:rsid w:val="00CE2A77"/>
    <w:rsid w:val="00D02673"/>
    <w:rsid w:val="00D028F1"/>
    <w:rsid w:val="00D10E47"/>
    <w:rsid w:val="00D675F0"/>
    <w:rsid w:val="00D932AE"/>
    <w:rsid w:val="00DB7C48"/>
    <w:rsid w:val="00DF2134"/>
    <w:rsid w:val="00DF4616"/>
    <w:rsid w:val="00E419C8"/>
    <w:rsid w:val="00F34211"/>
    <w:rsid w:val="00F37467"/>
    <w:rsid w:val="00F71EEC"/>
    <w:rsid w:val="00FE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AE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7040D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606</Words>
  <Characters>3459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SB4</dc:creator>
  <cp:keywords/>
  <dc:description/>
  <cp:lastModifiedBy>sekretar</cp:lastModifiedBy>
  <cp:revision>9</cp:revision>
  <cp:lastPrinted>2025-05-28T11:01:00Z</cp:lastPrinted>
  <dcterms:created xsi:type="dcterms:W3CDTF">2025-05-12T07:11:00Z</dcterms:created>
  <dcterms:modified xsi:type="dcterms:W3CDTF">2025-05-28T11:01:00Z</dcterms:modified>
</cp:coreProperties>
</file>