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CD" w:rsidRPr="004B3F1E" w:rsidRDefault="002844CD" w:rsidP="005E4A41">
      <w:pPr>
        <w:widowControl w:val="0"/>
        <w:shd w:val="clear" w:color="auto" w:fill="FFFFFF"/>
        <w:autoSpaceDE w:val="0"/>
        <w:autoSpaceDN w:val="0"/>
        <w:adjustRightInd w:val="0"/>
        <w:spacing w:after="0" w:line="240" w:lineRule="auto"/>
        <w:ind w:left="2832"/>
        <w:rPr>
          <w:rFonts w:ascii="Times New Roman" w:hAnsi="Times New Roman"/>
          <w:b/>
          <w:bCs/>
          <w:sz w:val="28"/>
          <w:szCs w:val="28"/>
          <w:lang w:eastAsia="uk-UA"/>
        </w:rPr>
      </w:pPr>
      <w:r w:rsidRPr="00D31081">
        <w:rPr>
          <w:rFonts w:ascii="Times New Roman" w:hAnsi="Times New Roman"/>
          <w:sz w:val="28"/>
          <w:szCs w:val="28"/>
          <w:lang w:eastAsia="ru-RU"/>
        </w:rPr>
        <w:t xml:space="preserve">                                  </w:t>
      </w:r>
      <w:r w:rsidRPr="004B3F1E">
        <w:rPr>
          <w:rFonts w:ascii="Times New Roman" w:hAnsi="Times New Roman"/>
          <w:b/>
          <w:bCs/>
          <w:spacing w:val="-5"/>
          <w:sz w:val="28"/>
          <w:szCs w:val="28"/>
          <w:lang w:eastAsia="uk-UA"/>
        </w:rPr>
        <w:t>ЗАТВЕРДЖЕНО</w:t>
      </w:r>
    </w:p>
    <w:p w:rsidR="002844CD" w:rsidRPr="00D31081" w:rsidRDefault="002844CD" w:rsidP="00D31081">
      <w:pPr>
        <w:widowControl w:val="0"/>
        <w:shd w:val="clear" w:color="auto" w:fill="FFFFFF"/>
        <w:autoSpaceDE w:val="0"/>
        <w:autoSpaceDN w:val="0"/>
        <w:adjustRightInd w:val="0"/>
        <w:spacing w:after="0" w:line="240" w:lineRule="auto"/>
        <w:rPr>
          <w:rFonts w:ascii="Times New Roman" w:hAnsi="Times New Roman"/>
          <w:sz w:val="28"/>
          <w:szCs w:val="28"/>
          <w:lang w:eastAsia="uk-UA"/>
        </w:rPr>
      </w:pPr>
      <w:r w:rsidRPr="00D31081">
        <w:rPr>
          <w:rFonts w:ascii="Times New Roman" w:hAnsi="Times New Roman"/>
          <w:spacing w:val="-2"/>
          <w:sz w:val="28"/>
          <w:szCs w:val="28"/>
          <w:lang w:eastAsia="uk-UA"/>
        </w:rPr>
        <w:t xml:space="preserve">                                                                             рішення Рожищенської міської ради</w:t>
      </w:r>
    </w:p>
    <w:p w:rsidR="002844CD" w:rsidRDefault="002844CD" w:rsidP="00D31081">
      <w:pPr>
        <w:widowControl w:val="0"/>
        <w:shd w:val="clear" w:color="auto" w:fill="FFFFFF"/>
        <w:autoSpaceDE w:val="0"/>
        <w:autoSpaceDN w:val="0"/>
        <w:adjustRightInd w:val="0"/>
        <w:spacing w:after="0" w:line="240" w:lineRule="auto"/>
        <w:rPr>
          <w:rFonts w:ascii="Times New Roman" w:hAnsi="Times New Roman"/>
          <w:spacing w:val="-5"/>
          <w:sz w:val="28"/>
          <w:szCs w:val="28"/>
          <w:lang w:eastAsia="uk-UA"/>
        </w:rPr>
      </w:pPr>
      <w:r w:rsidRPr="00D31081">
        <w:rPr>
          <w:rFonts w:ascii="Times New Roman" w:hAnsi="Times New Roman"/>
          <w:spacing w:val="-5"/>
          <w:sz w:val="28"/>
          <w:szCs w:val="28"/>
          <w:lang w:eastAsia="uk-UA"/>
        </w:rPr>
        <w:t xml:space="preserve">                                                                                 від </w:t>
      </w:r>
      <w:r>
        <w:rPr>
          <w:rFonts w:ascii="Times New Roman" w:hAnsi="Times New Roman"/>
          <w:spacing w:val="-5"/>
          <w:sz w:val="28"/>
          <w:szCs w:val="28"/>
          <w:lang w:val="ru-RU" w:eastAsia="uk-UA"/>
        </w:rPr>
        <w:t xml:space="preserve">22 </w:t>
      </w:r>
      <w:r w:rsidRPr="00D31081">
        <w:rPr>
          <w:rFonts w:ascii="Times New Roman" w:hAnsi="Times New Roman"/>
          <w:spacing w:val="-5"/>
          <w:sz w:val="28"/>
          <w:szCs w:val="28"/>
          <w:lang w:eastAsia="uk-UA"/>
        </w:rPr>
        <w:t>грудня 2023 року № 39/</w:t>
      </w:r>
      <w:r>
        <w:rPr>
          <w:rFonts w:ascii="Times New Roman" w:hAnsi="Times New Roman"/>
          <w:spacing w:val="-5"/>
          <w:sz w:val="28"/>
          <w:szCs w:val="28"/>
          <w:lang w:eastAsia="uk-UA"/>
        </w:rPr>
        <w:t>18</w:t>
      </w:r>
    </w:p>
    <w:p w:rsidR="002844CD" w:rsidRDefault="002844CD" w:rsidP="004B3F1E">
      <w:pPr>
        <w:widowControl w:val="0"/>
        <w:shd w:val="clear" w:color="auto" w:fill="FFFFFF"/>
        <w:autoSpaceDE w:val="0"/>
        <w:autoSpaceDN w:val="0"/>
        <w:adjustRightInd w:val="0"/>
        <w:spacing w:after="0" w:line="240" w:lineRule="auto"/>
        <w:jc w:val="center"/>
        <w:rPr>
          <w:rFonts w:ascii="Times New Roman" w:hAnsi="Times New Roman"/>
          <w:b/>
          <w:bCs/>
          <w:spacing w:val="-5"/>
          <w:sz w:val="28"/>
          <w:szCs w:val="28"/>
          <w:lang w:eastAsia="uk-UA"/>
        </w:rPr>
      </w:pPr>
      <w:r>
        <w:rPr>
          <w:rFonts w:ascii="Times New Roman" w:hAnsi="Times New Roman"/>
          <w:b/>
          <w:bCs/>
          <w:spacing w:val="-5"/>
          <w:sz w:val="28"/>
          <w:szCs w:val="28"/>
          <w:lang w:eastAsia="uk-UA"/>
        </w:rPr>
        <w:t xml:space="preserve">                                                   </w:t>
      </w:r>
      <w:r w:rsidRPr="004B3F1E">
        <w:rPr>
          <w:rFonts w:ascii="Times New Roman" w:hAnsi="Times New Roman"/>
          <w:b/>
          <w:bCs/>
          <w:spacing w:val="-5"/>
          <w:sz w:val="28"/>
          <w:szCs w:val="28"/>
          <w:lang w:eastAsia="uk-UA"/>
        </w:rPr>
        <w:t>ВНЕСЕНО ЗМІНИ:</w:t>
      </w:r>
    </w:p>
    <w:p w:rsidR="002844CD" w:rsidRPr="004B3F1E" w:rsidRDefault="002844CD" w:rsidP="004B3F1E">
      <w:pPr>
        <w:widowControl w:val="0"/>
        <w:shd w:val="clear" w:color="auto" w:fill="FFFFFF"/>
        <w:autoSpaceDE w:val="0"/>
        <w:autoSpaceDN w:val="0"/>
        <w:adjustRightInd w:val="0"/>
        <w:spacing w:after="0" w:line="240" w:lineRule="auto"/>
        <w:jc w:val="center"/>
        <w:rPr>
          <w:rFonts w:ascii="Times New Roman" w:hAnsi="Times New Roman"/>
          <w:spacing w:val="-2"/>
          <w:sz w:val="28"/>
          <w:szCs w:val="28"/>
          <w:lang w:eastAsia="uk-UA"/>
        </w:rPr>
      </w:pPr>
      <w:r w:rsidRPr="004B3F1E">
        <w:rPr>
          <w:rFonts w:ascii="Times New Roman" w:hAnsi="Times New Roman"/>
          <w:spacing w:val="-2"/>
          <w:sz w:val="28"/>
          <w:szCs w:val="28"/>
          <w:lang w:eastAsia="uk-UA"/>
        </w:rPr>
        <w:t xml:space="preserve">                                                                           рішення Рожищенської міської ради</w:t>
      </w:r>
    </w:p>
    <w:p w:rsidR="002844CD" w:rsidRPr="00524614" w:rsidRDefault="002844CD" w:rsidP="004B3F1E">
      <w:pPr>
        <w:widowControl w:val="0"/>
        <w:shd w:val="clear" w:color="auto" w:fill="FFFFFF"/>
        <w:autoSpaceDE w:val="0"/>
        <w:autoSpaceDN w:val="0"/>
        <w:adjustRightInd w:val="0"/>
        <w:spacing w:after="0" w:line="240" w:lineRule="auto"/>
        <w:jc w:val="center"/>
        <w:rPr>
          <w:rFonts w:ascii="Times New Roman" w:hAnsi="Times New Roman"/>
          <w:spacing w:val="-5"/>
          <w:sz w:val="28"/>
          <w:szCs w:val="28"/>
          <w:lang w:eastAsia="uk-UA"/>
        </w:rPr>
      </w:pPr>
      <w:r w:rsidRPr="004B3F1E">
        <w:rPr>
          <w:rFonts w:ascii="Times New Roman" w:hAnsi="Times New Roman"/>
          <w:spacing w:val="-2"/>
          <w:sz w:val="28"/>
          <w:szCs w:val="28"/>
          <w:lang w:eastAsia="uk-UA"/>
        </w:rPr>
        <w:t xml:space="preserve">                                                               </w:t>
      </w:r>
      <w:r>
        <w:rPr>
          <w:rFonts w:ascii="Times New Roman" w:hAnsi="Times New Roman"/>
          <w:spacing w:val="-2"/>
          <w:sz w:val="28"/>
          <w:szCs w:val="28"/>
          <w:lang w:eastAsia="uk-UA"/>
        </w:rPr>
        <w:t xml:space="preserve">    </w:t>
      </w:r>
      <w:r w:rsidRPr="00524614">
        <w:rPr>
          <w:rFonts w:ascii="Times New Roman" w:hAnsi="Times New Roman"/>
          <w:spacing w:val="-5"/>
          <w:sz w:val="28"/>
          <w:szCs w:val="28"/>
          <w:lang w:eastAsia="uk-UA"/>
        </w:rPr>
        <w:t>від 20 грудня 2024 року № 51/18</w:t>
      </w:r>
    </w:p>
    <w:p w:rsidR="002844CD" w:rsidRPr="00524614" w:rsidRDefault="002844CD" w:rsidP="004B3F1E">
      <w:pPr>
        <w:widowControl w:val="0"/>
        <w:shd w:val="clear" w:color="auto" w:fill="FFFFFF"/>
        <w:autoSpaceDE w:val="0"/>
        <w:autoSpaceDN w:val="0"/>
        <w:adjustRightInd w:val="0"/>
        <w:spacing w:after="0" w:line="240" w:lineRule="auto"/>
        <w:jc w:val="center"/>
        <w:rPr>
          <w:rFonts w:ascii="Times New Roman" w:hAnsi="Times New Roman"/>
          <w:spacing w:val="-2"/>
          <w:sz w:val="28"/>
          <w:szCs w:val="28"/>
          <w:lang w:eastAsia="uk-UA"/>
        </w:rPr>
      </w:pPr>
      <w:r w:rsidRPr="00524614">
        <w:rPr>
          <w:rFonts w:ascii="Times New Roman" w:hAnsi="Times New Roman"/>
          <w:spacing w:val="-2"/>
          <w:sz w:val="28"/>
          <w:szCs w:val="28"/>
          <w:lang w:eastAsia="uk-UA"/>
        </w:rPr>
        <w:t xml:space="preserve">                                                                           рішення Рожищенської міської ради</w:t>
      </w:r>
    </w:p>
    <w:p w:rsidR="002844CD" w:rsidRPr="00524614" w:rsidRDefault="002844CD" w:rsidP="004B3F1E">
      <w:pPr>
        <w:widowControl w:val="0"/>
        <w:shd w:val="clear" w:color="auto" w:fill="FFFFFF"/>
        <w:autoSpaceDE w:val="0"/>
        <w:autoSpaceDN w:val="0"/>
        <w:adjustRightInd w:val="0"/>
        <w:spacing w:after="0" w:line="240" w:lineRule="auto"/>
        <w:jc w:val="center"/>
        <w:rPr>
          <w:rFonts w:ascii="Times New Roman" w:hAnsi="Times New Roman"/>
          <w:spacing w:val="-5"/>
          <w:sz w:val="28"/>
          <w:szCs w:val="28"/>
          <w:lang w:eastAsia="uk-UA"/>
        </w:rPr>
      </w:pPr>
      <w:r w:rsidRPr="00524614">
        <w:rPr>
          <w:rFonts w:ascii="Times New Roman" w:hAnsi="Times New Roman"/>
          <w:spacing w:val="-2"/>
          <w:sz w:val="28"/>
          <w:szCs w:val="28"/>
          <w:lang w:eastAsia="uk-UA"/>
        </w:rPr>
        <w:t xml:space="preserve">                                                                </w:t>
      </w:r>
      <w:r>
        <w:rPr>
          <w:rFonts w:ascii="Times New Roman" w:hAnsi="Times New Roman"/>
          <w:spacing w:val="-2"/>
          <w:sz w:val="28"/>
          <w:szCs w:val="28"/>
          <w:lang w:eastAsia="uk-UA"/>
        </w:rPr>
        <w:t xml:space="preserve">    </w:t>
      </w:r>
      <w:r w:rsidRPr="00524614">
        <w:rPr>
          <w:rFonts w:ascii="Times New Roman" w:hAnsi="Times New Roman"/>
          <w:spacing w:val="-5"/>
          <w:sz w:val="28"/>
          <w:szCs w:val="28"/>
          <w:lang w:eastAsia="uk-UA"/>
        </w:rPr>
        <w:t>від 20 лютого 2025 року № 53/26</w:t>
      </w:r>
    </w:p>
    <w:p w:rsidR="002844CD" w:rsidRPr="00524614" w:rsidRDefault="002844CD" w:rsidP="004B3F1E">
      <w:pPr>
        <w:widowControl w:val="0"/>
        <w:shd w:val="clear" w:color="auto" w:fill="FFFFFF"/>
        <w:autoSpaceDE w:val="0"/>
        <w:autoSpaceDN w:val="0"/>
        <w:adjustRightInd w:val="0"/>
        <w:spacing w:after="0" w:line="240" w:lineRule="auto"/>
        <w:jc w:val="center"/>
        <w:rPr>
          <w:rFonts w:ascii="Times New Roman" w:hAnsi="Times New Roman"/>
          <w:spacing w:val="-2"/>
          <w:sz w:val="28"/>
          <w:szCs w:val="28"/>
          <w:lang w:eastAsia="uk-UA"/>
        </w:rPr>
      </w:pPr>
      <w:r w:rsidRPr="00524614">
        <w:rPr>
          <w:rFonts w:ascii="Times New Roman" w:hAnsi="Times New Roman"/>
          <w:spacing w:val="-2"/>
          <w:sz w:val="28"/>
          <w:szCs w:val="28"/>
          <w:lang w:eastAsia="uk-UA"/>
        </w:rPr>
        <w:t xml:space="preserve">                                                                         </w:t>
      </w:r>
      <w:r>
        <w:rPr>
          <w:rFonts w:ascii="Times New Roman" w:hAnsi="Times New Roman"/>
          <w:spacing w:val="-2"/>
          <w:sz w:val="28"/>
          <w:szCs w:val="28"/>
          <w:lang w:eastAsia="uk-UA"/>
        </w:rPr>
        <w:t xml:space="preserve"> </w:t>
      </w:r>
      <w:r w:rsidRPr="00524614">
        <w:rPr>
          <w:rFonts w:ascii="Times New Roman" w:hAnsi="Times New Roman"/>
          <w:spacing w:val="-2"/>
          <w:sz w:val="28"/>
          <w:szCs w:val="28"/>
          <w:lang w:eastAsia="uk-UA"/>
        </w:rPr>
        <w:t xml:space="preserve"> рішення Рожищенської міської ради</w:t>
      </w:r>
    </w:p>
    <w:p w:rsidR="002844CD" w:rsidRPr="00524614" w:rsidRDefault="002844CD" w:rsidP="004B3F1E">
      <w:pPr>
        <w:widowControl w:val="0"/>
        <w:shd w:val="clear" w:color="auto" w:fill="FFFFFF"/>
        <w:autoSpaceDE w:val="0"/>
        <w:autoSpaceDN w:val="0"/>
        <w:adjustRightInd w:val="0"/>
        <w:spacing w:after="0" w:line="240" w:lineRule="auto"/>
        <w:jc w:val="center"/>
        <w:rPr>
          <w:rFonts w:ascii="Times New Roman" w:hAnsi="Times New Roman"/>
          <w:spacing w:val="-5"/>
          <w:sz w:val="28"/>
          <w:szCs w:val="28"/>
          <w:lang w:eastAsia="uk-UA"/>
        </w:rPr>
      </w:pPr>
      <w:r w:rsidRPr="00524614">
        <w:rPr>
          <w:rFonts w:ascii="Times New Roman" w:hAnsi="Times New Roman"/>
          <w:spacing w:val="-2"/>
          <w:sz w:val="28"/>
          <w:szCs w:val="28"/>
          <w:lang w:eastAsia="uk-UA"/>
        </w:rPr>
        <w:t xml:space="preserve">                                                              </w:t>
      </w:r>
      <w:r>
        <w:rPr>
          <w:rFonts w:ascii="Times New Roman" w:hAnsi="Times New Roman"/>
          <w:spacing w:val="-2"/>
          <w:sz w:val="28"/>
          <w:szCs w:val="28"/>
          <w:lang w:eastAsia="uk-UA"/>
        </w:rPr>
        <w:t xml:space="preserve"> </w:t>
      </w:r>
      <w:r w:rsidRPr="00524614">
        <w:rPr>
          <w:rFonts w:ascii="Times New Roman" w:hAnsi="Times New Roman"/>
          <w:spacing w:val="-2"/>
          <w:sz w:val="28"/>
          <w:szCs w:val="28"/>
          <w:lang w:eastAsia="uk-UA"/>
        </w:rPr>
        <w:t xml:space="preserve"> </w:t>
      </w:r>
      <w:r>
        <w:rPr>
          <w:rFonts w:ascii="Times New Roman" w:hAnsi="Times New Roman"/>
          <w:spacing w:val="-2"/>
          <w:sz w:val="28"/>
          <w:szCs w:val="28"/>
          <w:lang w:eastAsia="uk-UA"/>
        </w:rPr>
        <w:t xml:space="preserve"> </w:t>
      </w:r>
      <w:r w:rsidRPr="00524614">
        <w:rPr>
          <w:rFonts w:ascii="Times New Roman" w:hAnsi="Times New Roman"/>
          <w:spacing w:val="-5"/>
          <w:sz w:val="28"/>
          <w:szCs w:val="28"/>
          <w:lang w:eastAsia="uk-UA"/>
        </w:rPr>
        <w:t>від 26 червня 2025 року № 58/8</w:t>
      </w:r>
    </w:p>
    <w:p w:rsidR="002844CD" w:rsidRPr="004B3F1E" w:rsidRDefault="002844CD" w:rsidP="004B3F1E">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uk-UA"/>
        </w:rPr>
      </w:pPr>
    </w:p>
    <w:p w:rsidR="002844CD" w:rsidRPr="00180337" w:rsidRDefault="002844CD" w:rsidP="006C4948">
      <w:pPr>
        <w:spacing w:after="0" w:line="240" w:lineRule="auto"/>
        <w:jc w:val="center"/>
        <w:rPr>
          <w:rFonts w:ascii="Times New Roman" w:hAnsi="Times New Roman"/>
          <w:sz w:val="24"/>
          <w:szCs w:val="28"/>
          <w:lang w:eastAsia="ru-RU"/>
        </w:rPr>
      </w:pPr>
    </w:p>
    <w:p w:rsidR="002844CD" w:rsidRPr="00180337" w:rsidRDefault="002844CD" w:rsidP="0082458D">
      <w:pPr>
        <w:spacing w:after="0" w:line="240" w:lineRule="auto"/>
        <w:jc w:val="center"/>
        <w:rPr>
          <w:rFonts w:ascii="Times New Roman" w:hAnsi="Times New Roman"/>
          <w:b/>
          <w:sz w:val="32"/>
          <w:szCs w:val="32"/>
        </w:rPr>
      </w:pPr>
      <w:r w:rsidRPr="00180337">
        <w:rPr>
          <w:rFonts w:ascii="Times New Roman" w:hAnsi="Times New Roman"/>
          <w:b/>
          <w:sz w:val="32"/>
          <w:szCs w:val="32"/>
        </w:rPr>
        <w:t>Програма</w:t>
      </w:r>
    </w:p>
    <w:p w:rsidR="002844CD" w:rsidRPr="00180337" w:rsidRDefault="002844CD" w:rsidP="0082458D">
      <w:pPr>
        <w:spacing w:after="0" w:line="240" w:lineRule="auto"/>
        <w:jc w:val="center"/>
        <w:rPr>
          <w:rFonts w:ascii="Times New Roman" w:hAnsi="Times New Roman"/>
          <w:b/>
          <w:sz w:val="28"/>
          <w:szCs w:val="28"/>
        </w:rPr>
      </w:pPr>
      <w:r w:rsidRPr="00180337">
        <w:rPr>
          <w:rFonts w:ascii="Times New Roman" w:hAnsi="Times New Roman"/>
          <w:b/>
          <w:sz w:val="28"/>
          <w:szCs w:val="28"/>
        </w:rPr>
        <w:t xml:space="preserve">охорони та раціонального використання земель </w:t>
      </w:r>
    </w:p>
    <w:p w:rsidR="002844CD" w:rsidRPr="00180337" w:rsidRDefault="002844CD" w:rsidP="0082458D">
      <w:pPr>
        <w:spacing w:after="0" w:line="240" w:lineRule="auto"/>
        <w:jc w:val="center"/>
        <w:rPr>
          <w:rFonts w:ascii="Times New Roman" w:hAnsi="Times New Roman"/>
          <w:b/>
          <w:sz w:val="28"/>
          <w:szCs w:val="28"/>
        </w:rPr>
      </w:pPr>
      <w:r w:rsidRPr="00180337">
        <w:rPr>
          <w:rFonts w:ascii="Times New Roman" w:hAnsi="Times New Roman"/>
          <w:b/>
          <w:sz w:val="28"/>
          <w:szCs w:val="28"/>
        </w:rPr>
        <w:t xml:space="preserve">Рожищенської </w:t>
      </w:r>
      <w:r>
        <w:rPr>
          <w:rFonts w:ascii="Times New Roman" w:hAnsi="Times New Roman"/>
          <w:b/>
          <w:sz w:val="28"/>
          <w:szCs w:val="28"/>
          <w:lang w:val="ru-RU"/>
        </w:rPr>
        <w:t xml:space="preserve">міської </w:t>
      </w:r>
      <w:r w:rsidRPr="00180337">
        <w:rPr>
          <w:rFonts w:ascii="Times New Roman" w:hAnsi="Times New Roman"/>
          <w:b/>
          <w:sz w:val="28"/>
          <w:szCs w:val="28"/>
        </w:rPr>
        <w:t>територіальної громади на 2024-2026 роки</w:t>
      </w:r>
    </w:p>
    <w:p w:rsidR="002844CD" w:rsidRPr="00180337" w:rsidRDefault="002844CD" w:rsidP="0082458D">
      <w:pPr>
        <w:spacing w:after="0" w:line="240" w:lineRule="auto"/>
        <w:jc w:val="center"/>
        <w:rPr>
          <w:rFonts w:ascii="Times New Roman" w:hAnsi="Times New Roman"/>
          <w:b/>
          <w:sz w:val="28"/>
          <w:szCs w:val="28"/>
        </w:rPr>
      </w:pPr>
    </w:p>
    <w:p w:rsidR="002844CD" w:rsidRPr="00180337" w:rsidRDefault="002844CD" w:rsidP="0082458D">
      <w:pPr>
        <w:spacing w:after="0" w:line="240" w:lineRule="auto"/>
        <w:jc w:val="center"/>
        <w:rPr>
          <w:rFonts w:ascii="Times New Roman" w:hAnsi="Times New Roman"/>
          <w:b/>
          <w:sz w:val="28"/>
          <w:szCs w:val="28"/>
        </w:rPr>
      </w:pPr>
      <w:r w:rsidRPr="00180337">
        <w:rPr>
          <w:rFonts w:ascii="Times New Roman" w:hAnsi="Times New Roman"/>
          <w:b/>
          <w:sz w:val="28"/>
          <w:szCs w:val="28"/>
        </w:rPr>
        <w:t>1. Передумови</w:t>
      </w:r>
    </w:p>
    <w:p w:rsidR="002844CD" w:rsidRPr="00180337" w:rsidRDefault="002844CD" w:rsidP="00A5658E">
      <w:pPr>
        <w:spacing w:after="0" w:line="240" w:lineRule="auto"/>
        <w:ind w:firstLine="567"/>
        <w:jc w:val="both"/>
        <w:rPr>
          <w:rFonts w:ascii="Times New Roman" w:hAnsi="Times New Roman"/>
          <w:b/>
          <w:sz w:val="28"/>
          <w:szCs w:val="28"/>
        </w:rPr>
      </w:pPr>
      <w:r w:rsidRPr="00180337">
        <w:rPr>
          <w:rFonts w:ascii="Times New Roman" w:hAnsi="Times New Roman"/>
          <w:sz w:val="28"/>
          <w:szCs w:val="28"/>
        </w:rPr>
        <w:t xml:space="preserve">Програма охорони та раціонального використання земель </w:t>
      </w:r>
      <w:r>
        <w:rPr>
          <w:rFonts w:ascii="Times New Roman" w:hAnsi="Times New Roman"/>
          <w:sz w:val="28"/>
          <w:szCs w:val="28"/>
          <w:lang w:eastAsia="ru-RU"/>
        </w:rPr>
        <w:t>Рожищенської</w:t>
      </w:r>
      <w:r>
        <w:rPr>
          <w:rFonts w:ascii="Times New Roman" w:hAnsi="Times New Roman"/>
          <w:sz w:val="28"/>
          <w:szCs w:val="28"/>
          <w:lang w:val="ru-RU" w:eastAsia="ru-RU"/>
        </w:rPr>
        <w:t xml:space="preserve"> міської </w:t>
      </w:r>
      <w:r w:rsidRPr="00180337">
        <w:rPr>
          <w:rFonts w:ascii="Times New Roman" w:hAnsi="Times New Roman"/>
          <w:sz w:val="28"/>
          <w:szCs w:val="28"/>
          <w:lang w:eastAsia="ru-RU"/>
        </w:rPr>
        <w:t xml:space="preserve">територіальної громади </w:t>
      </w:r>
      <w:r w:rsidRPr="00180337">
        <w:rPr>
          <w:rFonts w:ascii="Times New Roman" w:hAnsi="Times New Roman"/>
          <w:sz w:val="28"/>
          <w:szCs w:val="28"/>
        </w:rPr>
        <w:t xml:space="preserve">на </w:t>
      </w:r>
      <w:r w:rsidRPr="00180337">
        <w:rPr>
          <w:rFonts w:ascii="Times New Roman" w:hAnsi="Times New Roman"/>
          <w:sz w:val="28"/>
          <w:szCs w:val="28"/>
          <w:lang w:eastAsia="ru-RU"/>
        </w:rPr>
        <w:t>2024-2026 роки</w:t>
      </w:r>
      <w:r w:rsidRPr="00180337">
        <w:rPr>
          <w:rFonts w:ascii="Times New Roman" w:hAnsi="Times New Roman"/>
          <w:sz w:val="28"/>
          <w:szCs w:val="28"/>
        </w:rPr>
        <w:t xml:space="preserve"> (далі - Програма) підготовлена відповідно до Земельного кодексу України, Податкового кодексу України, Законів України «Про місцеве самоврядування  в Україні», «Про землеустрій», «Про оренду землі», «Про особисте селянське господарство», «Про охорону земель», «Про охорону навколишнього природного середовища».</w:t>
      </w:r>
    </w:p>
    <w:p w:rsidR="002844CD" w:rsidRPr="00180337" w:rsidRDefault="002844CD" w:rsidP="00A5658E">
      <w:pPr>
        <w:spacing w:after="0" w:line="240" w:lineRule="auto"/>
        <w:ind w:firstLine="567"/>
        <w:jc w:val="both"/>
        <w:rPr>
          <w:rFonts w:ascii="Times New Roman" w:hAnsi="Times New Roman"/>
          <w:b/>
          <w:sz w:val="28"/>
          <w:szCs w:val="28"/>
        </w:rPr>
      </w:pPr>
      <w:r w:rsidRPr="00180337">
        <w:rPr>
          <w:rFonts w:ascii="Times New Roman" w:hAnsi="Times New Roman"/>
          <w:sz w:val="28"/>
          <w:szCs w:val="28"/>
        </w:rPr>
        <w:t>Земельна реформа є складовою частиною загальнодержавного курсу економічної реформи, здійснюваної в Україні у зв’язку з переходом економіки держави до ринкових відносин. Вона являє собою комплекс правових, економічних, технічних і організаційних заходів, здійснення яких забезпечує вдосконалення земельних відносин, перехід до нового земельного устрою, що відповідає характеру регульованої, соціально орієнтованої ринкової економіки країни.</w:t>
      </w:r>
    </w:p>
    <w:p w:rsidR="002844CD" w:rsidRPr="00180337" w:rsidRDefault="002844CD" w:rsidP="00A5658E">
      <w:pPr>
        <w:spacing w:after="0" w:line="240" w:lineRule="auto"/>
        <w:ind w:firstLine="567"/>
        <w:jc w:val="both"/>
        <w:rPr>
          <w:rFonts w:ascii="Times New Roman" w:hAnsi="Times New Roman"/>
          <w:sz w:val="28"/>
          <w:szCs w:val="28"/>
        </w:rPr>
      </w:pPr>
      <w:r w:rsidRPr="00180337">
        <w:rPr>
          <w:rFonts w:ascii="Times New Roman" w:hAnsi="Times New Roman"/>
          <w:sz w:val="28"/>
          <w:szCs w:val="28"/>
        </w:rPr>
        <w:t xml:space="preserve">Рожищенською міською радою розроблена «Програма охорони та раціонального використання земель </w:t>
      </w:r>
      <w:r w:rsidRPr="00180337">
        <w:rPr>
          <w:rFonts w:ascii="Times New Roman" w:hAnsi="Times New Roman"/>
          <w:sz w:val="28"/>
          <w:szCs w:val="28"/>
          <w:lang w:eastAsia="ru-RU"/>
        </w:rPr>
        <w:t xml:space="preserve">Рожищенської </w:t>
      </w:r>
      <w:r w:rsidRPr="00D31081">
        <w:rPr>
          <w:rFonts w:ascii="Times New Roman" w:hAnsi="Times New Roman"/>
          <w:sz w:val="28"/>
          <w:szCs w:val="28"/>
          <w:lang w:eastAsia="ru-RU"/>
        </w:rPr>
        <w:t xml:space="preserve">міської </w:t>
      </w:r>
      <w:r w:rsidRPr="00180337">
        <w:rPr>
          <w:rFonts w:ascii="Times New Roman" w:hAnsi="Times New Roman"/>
          <w:sz w:val="28"/>
          <w:szCs w:val="28"/>
          <w:lang w:eastAsia="ru-RU"/>
        </w:rPr>
        <w:t>територіальної громади</w:t>
      </w:r>
      <w:r w:rsidRPr="00180337">
        <w:rPr>
          <w:rFonts w:ascii="Times New Roman" w:hAnsi="Times New Roman"/>
          <w:sz w:val="28"/>
          <w:szCs w:val="28"/>
        </w:rPr>
        <w:t xml:space="preserve"> на </w:t>
      </w:r>
      <w:r w:rsidRPr="00180337">
        <w:rPr>
          <w:rFonts w:ascii="Times New Roman" w:hAnsi="Times New Roman"/>
          <w:sz w:val="28"/>
          <w:szCs w:val="28"/>
          <w:lang w:eastAsia="ru-RU"/>
        </w:rPr>
        <w:t>2024-2026 роки</w:t>
      </w:r>
      <w:r w:rsidRPr="00180337">
        <w:rPr>
          <w:rFonts w:ascii="Times New Roman" w:hAnsi="Times New Roman"/>
          <w:sz w:val="28"/>
          <w:szCs w:val="28"/>
        </w:rPr>
        <w:t>», що базується на формуванні ефективного механізму регулювання земельних відносин, ґрунтозахисній і екологічно безпечній концепції реформування та вдосконалення землекористування.</w:t>
      </w:r>
    </w:p>
    <w:p w:rsidR="002844CD" w:rsidRPr="00180337" w:rsidRDefault="002844CD" w:rsidP="00A5658E">
      <w:pPr>
        <w:spacing w:after="0" w:line="240" w:lineRule="auto"/>
        <w:ind w:firstLine="567"/>
        <w:jc w:val="both"/>
        <w:rPr>
          <w:rFonts w:ascii="Times New Roman" w:hAnsi="Times New Roman"/>
          <w:b/>
          <w:sz w:val="28"/>
          <w:szCs w:val="28"/>
        </w:rPr>
      </w:pPr>
    </w:p>
    <w:p w:rsidR="002844CD" w:rsidRPr="00180337" w:rsidRDefault="002844CD" w:rsidP="002E304A">
      <w:pPr>
        <w:spacing w:after="0" w:line="240" w:lineRule="auto"/>
        <w:jc w:val="center"/>
        <w:rPr>
          <w:rFonts w:ascii="Times New Roman" w:hAnsi="Times New Roman"/>
          <w:b/>
          <w:sz w:val="28"/>
          <w:szCs w:val="28"/>
        </w:rPr>
      </w:pPr>
      <w:r w:rsidRPr="00180337">
        <w:rPr>
          <w:rFonts w:ascii="Times New Roman" w:hAnsi="Times New Roman"/>
          <w:b/>
          <w:sz w:val="28"/>
          <w:szCs w:val="28"/>
        </w:rPr>
        <w:t>2. Проблемні питання розвитку земельних відносин</w:t>
      </w:r>
    </w:p>
    <w:p w:rsidR="002844CD" w:rsidRPr="00180337" w:rsidRDefault="002844CD" w:rsidP="00A5658E">
      <w:pPr>
        <w:spacing w:after="0" w:line="240" w:lineRule="auto"/>
        <w:ind w:firstLine="567"/>
        <w:jc w:val="both"/>
        <w:rPr>
          <w:rFonts w:ascii="Times New Roman" w:hAnsi="Times New Roman"/>
          <w:sz w:val="28"/>
          <w:szCs w:val="28"/>
        </w:rPr>
      </w:pPr>
      <w:r w:rsidRPr="00180337">
        <w:rPr>
          <w:rFonts w:ascii="Times New Roman" w:hAnsi="Times New Roman"/>
          <w:sz w:val="28"/>
          <w:szCs w:val="28"/>
        </w:rPr>
        <w:t xml:space="preserve">Рожищенська міська рада забезпечує проведення на території </w:t>
      </w:r>
      <w:r w:rsidRPr="00180337">
        <w:rPr>
          <w:rFonts w:ascii="Times New Roman" w:hAnsi="Times New Roman"/>
          <w:sz w:val="28"/>
          <w:szCs w:val="28"/>
          <w:lang w:eastAsia="ru-RU"/>
        </w:rPr>
        <w:t xml:space="preserve">Рожищенської </w:t>
      </w:r>
      <w:r w:rsidRPr="00F01F2C">
        <w:rPr>
          <w:rFonts w:ascii="Times New Roman" w:hAnsi="Times New Roman"/>
          <w:sz w:val="28"/>
          <w:szCs w:val="28"/>
          <w:lang w:eastAsia="ru-RU"/>
        </w:rPr>
        <w:t xml:space="preserve">міської </w:t>
      </w:r>
      <w:r w:rsidRPr="00180337">
        <w:rPr>
          <w:rFonts w:ascii="Times New Roman" w:hAnsi="Times New Roman"/>
          <w:sz w:val="28"/>
          <w:szCs w:val="28"/>
          <w:lang w:eastAsia="ru-RU"/>
        </w:rPr>
        <w:t>територіальної громади</w:t>
      </w:r>
      <w:r w:rsidRPr="00180337">
        <w:rPr>
          <w:rFonts w:ascii="Times New Roman" w:hAnsi="Times New Roman"/>
          <w:sz w:val="28"/>
          <w:szCs w:val="28"/>
        </w:rPr>
        <w:t xml:space="preserve"> реформування та розвиток земельних відносин. За час проведення земельної реформи виконано великий обсяг робіт. Подолано державну монополію на земельну власність, формується новий власник, господар землі, створено відповідні передумови для розвитку багатоукладного і конкурентоспроможного господарства на засадах приватної власності на землю та майно, раціоналізації землекористування в усіх сферах економіки, поліпшення охорони земель, тощо. Разом з тим потребують вирішення ще багато невідкладних і складних завдань.</w:t>
      </w:r>
    </w:p>
    <w:p w:rsidR="002844CD" w:rsidRPr="00180337" w:rsidRDefault="002844CD" w:rsidP="00A5658E">
      <w:pPr>
        <w:spacing w:after="0" w:line="240" w:lineRule="auto"/>
        <w:ind w:firstLine="567"/>
        <w:jc w:val="both"/>
        <w:rPr>
          <w:rFonts w:ascii="Times New Roman" w:hAnsi="Times New Roman"/>
          <w:sz w:val="28"/>
          <w:szCs w:val="28"/>
        </w:rPr>
      </w:pPr>
      <w:r w:rsidRPr="00180337">
        <w:rPr>
          <w:rFonts w:ascii="Times New Roman" w:hAnsi="Times New Roman"/>
          <w:sz w:val="28"/>
          <w:szCs w:val="28"/>
        </w:rPr>
        <w:t>Основні проблемні питання:</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неналежне фінансове забезпечення заходів земельної реформи;</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проведення підготовчих робіт для продажу прав на земельні ділянки на конкурентних засадах (земельних торгах);</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проведення інвентаризації земель;</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проведення експертної грошової оцінки земельних ділянок;</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виготовлення і коригування містобудівної документації;</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розроблення проекту землеустрою щодо встановлення меж території Рожищенської територіальної громади;</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виготовлення правовстановлюючих документів на земельні ділянки, на яких розташовані будівлі комунальної власності Рожищенської</w:t>
      </w:r>
      <w:r>
        <w:rPr>
          <w:rFonts w:ascii="Times New Roman" w:hAnsi="Times New Roman"/>
          <w:sz w:val="28"/>
          <w:szCs w:val="28"/>
          <w:lang w:val="ru-RU"/>
        </w:rPr>
        <w:t xml:space="preserve"> міської </w:t>
      </w:r>
      <w:r w:rsidRPr="00180337">
        <w:rPr>
          <w:rFonts w:ascii="Times New Roman" w:hAnsi="Times New Roman"/>
          <w:sz w:val="28"/>
          <w:szCs w:val="28"/>
        </w:rPr>
        <w:t xml:space="preserve"> територіальної громади;</w:t>
      </w:r>
    </w:p>
    <w:p w:rsidR="002844CD" w:rsidRPr="00180337" w:rsidRDefault="002844CD" w:rsidP="005A6E48">
      <w:pPr>
        <w:numPr>
          <w:ilvl w:val="0"/>
          <w:numId w:val="3"/>
        </w:numPr>
        <w:spacing w:after="0" w:line="240" w:lineRule="auto"/>
        <w:jc w:val="both"/>
        <w:rPr>
          <w:rFonts w:ascii="Times New Roman" w:hAnsi="Times New Roman"/>
          <w:sz w:val="28"/>
          <w:szCs w:val="28"/>
        </w:rPr>
      </w:pPr>
      <w:r w:rsidRPr="00180337">
        <w:rPr>
          <w:rFonts w:ascii="Times New Roman" w:hAnsi="Times New Roman"/>
          <w:sz w:val="28"/>
          <w:szCs w:val="28"/>
        </w:rPr>
        <w:t>розроблення паспортів водних об'єктів.</w:t>
      </w:r>
    </w:p>
    <w:p w:rsidR="002844CD" w:rsidRPr="00180337" w:rsidRDefault="002844CD" w:rsidP="005A6E48">
      <w:pPr>
        <w:spacing w:after="0" w:line="240" w:lineRule="auto"/>
        <w:ind w:firstLine="567"/>
        <w:jc w:val="both"/>
        <w:rPr>
          <w:rFonts w:ascii="Times New Roman" w:hAnsi="Times New Roman"/>
          <w:sz w:val="28"/>
          <w:szCs w:val="28"/>
        </w:rPr>
      </w:pPr>
      <w:r w:rsidRPr="00180337">
        <w:rPr>
          <w:rFonts w:ascii="Times New Roman" w:hAnsi="Times New Roman"/>
          <w:sz w:val="28"/>
          <w:szCs w:val="28"/>
        </w:rPr>
        <w:t>Відповідно до Земельного кодексу України, Закону України «Про охорону земель» передбачені шляхи фінансування вищевказаних завдань розвитку земельних відносин.</w:t>
      </w:r>
    </w:p>
    <w:p w:rsidR="002844CD" w:rsidRPr="00180337" w:rsidRDefault="002844CD" w:rsidP="00A5658E">
      <w:pPr>
        <w:spacing w:after="0" w:line="240" w:lineRule="auto"/>
        <w:ind w:firstLine="567"/>
        <w:jc w:val="both"/>
        <w:rPr>
          <w:rFonts w:ascii="Times New Roman" w:hAnsi="Times New Roman"/>
          <w:sz w:val="28"/>
          <w:szCs w:val="28"/>
        </w:rPr>
      </w:pPr>
    </w:p>
    <w:p w:rsidR="002844CD" w:rsidRPr="00180337" w:rsidRDefault="002844CD" w:rsidP="00007E9D">
      <w:pPr>
        <w:pStyle w:val="HTMLPreformatted"/>
        <w:shd w:val="clear" w:color="auto" w:fill="FFFFFF"/>
        <w:jc w:val="center"/>
        <w:textAlignment w:val="baseline"/>
        <w:rPr>
          <w:rFonts w:ascii="Times New Roman" w:hAnsi="Times New Roman"/>
          <w:b/>
          <w:sz w:val="28"/>
          <w:szCs w:val="28"/>
          <w:lang w:val="uk-UA"/>
        </w:rPr>
      </w:pPr>
      <w:r w:rsidRPr="00180337">
        <w:rPr>
          <w:rFonts w:ascii="Times New Roman" w:hAnsi="Times New Roman"/>
          <w:b/>
          <w:sz w:val="28"/>
          <w:szCs w:val="28"/>
          <w:lang w:val="uk-UA"/>
        </w:rPr>
        <w:t>3. Мета та принципи реалізації Програми</w:t>
      </w:r>
    </w:p>
    <w:p w:rsidR="002844CD" w:rsidRPr="00180337" w:rsidRDefault="002844CD" w:rsidP="00A5658E">
      <w:pPr>
        <w:spacing w:after="0" w:line="240" w:lineRule="auto"/>
        <w:ind w:firstLine="567"/>
        <w:jc w:val="both"/>
        <w:rPr>
          <w:rFonts w:ascii="Times New Roman" w:hAnsi="Times New Roman"/>
          <w:sz w:val="28"/>
          <w:szCs w:val="28"/>
        </w:rPr>
      </w:pPr>
      <w:r w:rsidRPr="00180337">
        <w:rPr>
          <w:rFonts w:ascii="Times New Roman" w:hAnsi="Times New Roman"/>
          <w:sz w:val="28"/>
          <w:szCs w:val="28"/>
        </w:rPr>
        <w:t xml:space="preserve">Метою Програми є забезпечення ефективного використання та підвищення цінності земельних ресурсів, створення оптимальних умов для суттєвого збільшення соціального і виробничого потенціалів землі, перетворення її у самостійний фактор економічного зростання, захист прав власників та користувачів земельних ділянок, а також створення більш сприятливих умов для залучення інвестицій у пріоритетні галузі економіки </w:t>
      </w:r>
      <w:r w:rsidRPr="00180337">
        <w:rPr>
          <w:rFonts w:ascii="Times New Roman" w:hAnsi="Times New Roman"/>
          <w:sz w:val="28"/>
          <w:szCs w:val="28"/>
          <w:lang w:eastAsia="ru-RU"/>
        </w:rPr>
        <w:t>Рожищенської</w:t>
      </w:r>
      <w:r w:rsidRPr="00D31081">
        <w:rPr>
          <w:rFonts w:ascii="Times New Roman" w:hAnsi="Times New Roman"/>
          <w:sz w:val="28"/>
          <w:szCs w:val="28"/>
          <w:lang w:eastAsia="ru-RU"/>
        </w:rPr>
        <w:t xml:space="preserve"> міської</w:t>
      </w:r>
      <w:r w:rsidRPr="00180337">
        <w:rPr>
          <w:rFonts w:ascii="Times New Roman" w:hAnsi="Times New Roman"/>
          <w:sz w:val="28"/>
          <w:szCs w:val="28"/>
          <w:lang w:eastAsia="ru-RU"/>
        </w:rPr>
        <w:t xml:space="preserve"> територіальної громади</w:t>
      </w:r>
      <w:r w:rsidRPr="00180337">
        <w:rPr>
          <w:rFonts w:ascii="Times New Roman" w:hAnsi="Times New Roman"/>
          <w:sz w:val="28"/>
          <w:szCs w:val="28"/>
        </w:rPr>
        <w:t>.</w:t>
      </w:r>
    </w:p>
    <w:p w:rsidR="002844CD" w:rsidRPr="00180337" w:rsidRDefault="002844CD" w:rsidP="00A5658E">
      <w:pPr>
        <w:spacing w:after="0" w:line="240" w:lineRule="auto"/>
        <w:ind w:firstLine="567"/>
        <w:jc w:val="both"/>
        <w:rPr>
          <w:rFonts w:ascii="Times New Roman" w:hAnsi="Times New Roman"/>
          <w:sz w:val="28"/>
          <w:szCs w:val="28"/>
        </w:rPr>
      </w:pPr>
      <w:r w:rsidRPr="00180337">
        <w:rPr>
          <w:rFonts w:ascii="Times New Roman" w:hAnsi="Times New Roman"/>
          <w:sz w:val="28"/>
          <w:szCs w:val="28"/>
        </w:rPr>
        <w:t>Формування земельних відносин має базуватися на принципах:</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непорушності права приватної власності на землю;</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включення землі у ринковий обіг;</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соціальної справедливості у розподілі земель, що перебувають у комунальній власності;</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поєднання високої економічної ефективності та екологічної безпеки використання земель;</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узгодження темпів і основних напрямків реформування земельних відносин.</w:t>
      </w:r>
    </w:p>
    <w:p w:rsidR="002844CD" w:rsidRPr="00180337" w:rsidRDefault="002844CD" w:rsidP="00700F86">
      <w:pPr>
        <w:spacing w:after="0" w:line="240" w:lineRule="auto"/>
        <w:ind w:firstLine="567"/>
        <w:jc w:val="both"/>
        <w:rPr>
          <w:rFonts w:ascii="Times New Roman" w:hAnsi="Times New Roman"/>
          <w:sz w:val="28"/>
          <w:szCs w:val="28"/>
        </w:rPr>
      </w:pPr>
      <w:r w:rsidRPr="00180337">
        <w:rPr>
          <w:rFonts w:ascii="Times New Roman" w:hAnsi="Times New Roman"/>
          <w:sz w:val="28"/>
          <w:szCs w:val="28"/>
        </w:rPr>
        <w:t>Реалізація Програми, як комплексу взаємопов’язаних правових, організаційних, фінансових, науково-технічних та інших заходів має забезпечити прискорення завершення на території громади земельної реформи, а також створити ефективний механізм регулювання земельних відносин та управління земельними ресурсами.</w:t>
      </w:r>
    </w:p>
    <w:p w:rsidR="002844CD" w:rsidRPr="00180337" w:rsidRDefault="002844CD" w:rsidP="00700F86">
      <w:pPr>
        <w:spacing w:after="0" w:line="240" w:lineRule="auto"/>
        <w:ind w:firstLine="567"/>
        <w:jc w:val="both"/>
        <w:rPr>
          <w:rFonts w:ascii="Times New Roman" w:hAnsi="Times New Roman"/>
          <w:sz w:val="28"/>
          <w:szCs w:val="28"/>
        </w:rPr>
      </w:pPr>
    </w:p>
    <w:p w:rsidR="002844CD" w:rsidRPr="00180337" w:rsidRDefault="002844CD" w:rsidP="0082458D">
      <w:pPr>
        <w:spacing w:after="0" w:line="240" w:lineRule="auto"/>
        <w:jc w:val="center"/>
        <w:rPr>
          <w:rFonts w:ascii="Times New Roman" w:hAnsi="Times New Roman"/>
          <w:b/>
          <w:sz w:val="28"/>
          <w:szCs w:val="28"/>
        </w:rPr>
      </w:pPr>
      <w:r w:rsidRPr="00180337">
        <w:rPr>
          <w:rFonts w:ascii="Times New Roman" w:hAnsi="Times New Roman"/>
          <w:b/>
          <w:sz w:val="28"/>
          <w:szCs w:val="28"/>
        </w:rPr>
        <w:t>4. Основні напрямки реалізації Програми</w:t>
      </w:r>
    </w:p>
    <w:p w:rsidR="002844CD" w:rsidRPr="00180337" w:rsidRDefault="002844CD" w:rsidP="00A5658E">
      <w:pPr>
        <w:spacing w:after="0" w:line="240" w:lineRule="auto"/>
        <w:ind w:firstLine="567"/>
        <w:jc w:val="both"/>
        <w:rPr>
          <w:rFonts w:ascii="Times New Roman" w:hAnsi="Times New Roman"/>
          <w:sz w:val="28"/>
          <w:szCs w:val="28"/>
        </w:rPr>
      </w:pPr>
      <w:r w:rsidRPr="00180337">
        <w:rPr>
          <w:rFonts w:ascii="Times New Roman" w:hAnsi="Times New Roman"/>
          <w:sz w:val="28"/>
          <w:szCs w:val="28"/>
        </w:rPr>
        <w:t>Основними напрямками Програми у сфері регулювання земельних відносин є:</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забезпечення подальшого розвитку відносин власності на землю;</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дальше реформування земельних відносин на території громади;</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розвиток ринку землі;</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удосконалення сплати орендної плати за землю;</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удосконалення моніторингу земель, порядку ведення земельного кадастру та оцінки земель;</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землевпорядне забезпечення проведення земельної реформи;</w:t>
      </w:r>
    </w:p>
    <w:p w:rsidR="002844CD" w:rsidRDefault="002844CD" w:rsidP="00700F86">
      <w:pPr>
        <w:numPr>
          <w:ilvl w:val="0"/>
          <w:numId w:val="1"/>
        </w:numPr>
        <w:spacing w:after="0" w:line="240" w:lineRule="auto"/>
        <w:contextualSpacing/>
        <w:jc w:val="both"/>
        <w:rPr>
          <w:rFonts w:ascii="Times New Roman" w:hAnsi="Times New Roman"/>
          <w:sz w:val="28"/>
          <w:szCs w:val="28"/>
        </w:rPr>
      </w:pPr>
      <w:r w:rsidRPr="00180337">
        <w:rPr>
          <w:rFonts w:ascii="Times New Roman" w:hAnsi="Times New Roman"/>
          <w:sz w:val="28"/>
          <w:szCs w:val="28"/>
        </w:rPr>
        <w:t>підвищення ефективності державного управління земельними ресурсами</w:t>
      </w:r>
      <w:r>
        <w:rPr>
          <w:rFonts w:ascii="Times New Roman" w:hAnsi="Times New Roman"/>
          <w:sz w:val="28"/>
          <w:szCs w:val="28"/>
        </w:rPr>
        <w:t>.</w:t>
      </w:r>
    </w:p>
    <w:p w:rsidR="002844CD" w:rsidRPr="00180337" w:rsidRDefault="002844CD" w:rsidP="00700F86">
      <w:pPr>
        <w:numPr>
          <w:ilvl w:val="0"/>
          <w:numId w:val="1"/>
        </w:numPr>
        <w:spacing w:after="0" w:line="240" w:lineRule="auto"/>
        <w:contextualSpacing/>
        <w:jc w:val="both"/>
        <w:rPr>
          <w:rFonts w:ascii="Times New Roman" w:hAnsi="Times New Roman"/>
          <w:sz w:val="28"/>
          <w:szCs w:val="28"/>
        </w:rPr>
      </w:pPr>
    </w:p>
    <w:p w:rsidR="002844CD" w:rsidRPr="00180337" w:rsidRDefault="002844CD" w:rsidP="00783666">
      <w:pPr>
        <w:spacing w:after="0" w:line="240" w:lineRule="auto"/>
        <w:contextualSpacing/>
        <w:jc w:val="center"/>
        <w:rPr>
          <w:rFonts w:ascii="Times New Roman" w:hAnsi="Times New Roman"/>
          <w:b/>
          <w:sz w:val="28"/>
          <w:szCs w:val="28"/>
        </w:rPr>
      </w:pPr>
      <w:r w:rsidRPr="00180337">
        <w:rPr>
          <w:rFonts w:ascii="Times New Roman" w:hAnsi="Times New Roman"/>
          <w:b/>
          <w:sz w:val="28"/>
          <w:szCs w:val="28"/>
        </w:rPr>
        <w:t>5. Очікувані результати</w:t>
      </w:r>
    </w:p>
    <w:p w:rsidR="002844CD" w:rsidRPr="00180337" w:rsidRDefault="002844CD" w:rsidP="00700F86">
      <w:pPr>
        <w:spacing w:after="0" w:line="240" w:lineRule="auto"/>
        <w:ind w:firstLine="567"/>
        <w:contextualSpacing/>
        <w:jc w:val="both"/>
        <w:rPr>
          <w:rFonts w:ascii="Times New Roman" w:hAnsi="Times New Roman"/>
          <w:sz w:val="28"/>
          <w:szCs w:val="28"/>
        </w:rPr>
      </w:pPr>
      <w:r w:rsidRPr="00180337">
        <w:rPr>
          <w:rFonts w:ascii="Times New Roman" w:hAnsi="Times New Roman"/>
          <w:sz w:val="28"/>
          <w:szCs w:val="28"/>
        </w:rPr>
        <w:t xml:space="preserve">Удосконалення земельних відносин на території </w:t>
      </w:r>
      <w:r w:rsidRPr="00180337">
        <w:rPr>
          <w:rFonts w:ascii="Times New Roman" w:hAnsi="Times New Roman"/>
          <w:sz w:val="28"/>
          <w:szCs w:val="28"/>
          <w:lang w:eastAsia="ru-RU"/>
        </w:rPr>
        <w:t>Рожищенської</w:t>
      </w:r>
      <w:r w:rsidRPr="00D31081">
        <w:rPr>
          <w:rFonts w:ascii="Times New Roman" w:hAnsi="Times New Roman"/>
          <w:sz w:val="28"/>
          <w:szCs w:val="28"/>
          <w:lang w:eastAsia="ru-RU"/>
        </w:rPr>
        <w:t xml:space="preserve"> міської</w:t>
      </w:r>
      <w:r w:rsidRPr="00180337">
        <w:rPr>
          <w:rFonts w:ascii="Times New Roman" w:hAnsi="Times New Roman"/>
          <w:sz w:val="28"/>
          <w:szCs w:val="28"/>
          <w:lang w:eastAsia="ru-RU"/>
        </w:rPr>
        <w:t xml:space="preserve"> територіальної громади</w:t>
      </w:r>
      <w:r w:rsidRPr="00180337">
        <w:rPr>
          <w:rFonts w:ascii="Times New Roman" w:hAnsi="Times New Roman"/>
          <w:sz w:val="28"/>
          <w:szCs w:val="28"/>
        </w:rPr>
        <w:t xml:space="preserve"> спрямоване на закріплення конституційного права громадян та юридичних осіб на набуття і реалізацію права власності на земельні ділянки під контролем органів влади.</w:t>
      </w:r>
    </w:p>
    <w:p w:rsidR="002844CD" w:rsidRPr="00180337" w:rsidRDefault="002844CD" w:rsidP="00700F86">
      <w:pPr>
        <w:spacing w:after="0" w:line="240" w:lineRule="auto"/>
        <w:ind w:firstLine="567"/>
        <w:contextualSpacing/>
        <w:jc w:val="both"/>
        <w:rPr>
          <w:rFonts w:ascii="Times New Roman" w:hAnsi="Times New Roman"/>
          <w:sz w:val="28"/>
          <w:szCs w:val="28"/>
        </w:rPr>
      </w:pPr>
      <w:r w:rsidRPr="00180337">
        <w:rPr>
          <w:rFonts w:ascii="Times New Roman" w:hAnsi="Times New Roman"/>
          <w:sz w:val="28"/>
          <w:szCs w:val="28"/>
        </w:rPr>
        <w:t>Реалізація Програми дозволить створити умови для удосконалення ведення земельного кадастру, гарантування прав власності на землю, дасть змогу удосконалити взаємовідносини з бюджетом щодо платежів за землю та сприятиме більш відповідальному і господарському відношенню власників земельних ділянок до їх використання.</w:t>
      </w:r>
    </w:p>
    <w:p w:rsidR="002844CD" w:rsidRPr="00180337" w:rsidRDefault="002844CD" w:rsidP="00C829E9">
      <w:pPr>
        <w:spacing w:after="0" w:line="240" w:lineRule="auto"/>
        <w:ind w:firstLine="567"/>
        <w:contextualSpacing/>
        <w:jc w:val="both"/>
        <w:rPr>
          <w:rFonts w:ascii="Times New Roman" w:hAnsi="Times New Roman"/>
          <w:sz w:val="28"/>
          <w:szCs w:val="28"/>
        </w:rPr>
      </w:pPr>
      <w:r w:rsidRPr="00180337">
        <w:rPr>
          <w:rFonts w:ascii="Times New Roman" w:hAnsi="Times New Roman"/>
          <w:sz w:val="28"/>
          <w:szCs w:val="28"/>
        </w:rPr>
        <w:t>Продаж земельних ділянок та отримання одноразового доходу від цього сприятиме прискоренню економічного зростання регіону та сприятиме збільшенню надходжень до місцевого бюджету.</w:t>
      </w:r>
    </w:p>
    <w:p w:rsidR="002844CD" w:rsidRPr="00180337" w:rsidRDefault="002844CD" w:rsidP="00C829E9">
      <w:pPr>
        <w:spacing w:after="0" w:line="240" w:lineRule="auto"/>
        <w:ind w:firstLine="567"/>
        <w:contextualSpacing/>
        <w:jc w:val="both"/>
        <w:rPr>
          <w:rFonts w:ascii="Times New Roman" w:hAnsi="Times New Roman"/>
          <w:sz w:val="28"/>
          <w:szCs w:val="28"/>
        </w:rPr>
      </w:pPr>
    </w:p>
    <w:p w:rsidR="002844CD" w:rsidRPr="005C3E51" w:rsidRDefault="002844CD" w:rsidP="006201E5">
      <w:pPr>
        <w:spacing w:after="0" w:line="240" w:lineRule="auto"/>
        <w:ind w:firstLine="567"/>
        <w:jc w:val="center"/>
        <w:rPr>
          <w:rFonts w:ascii="Times New Roman" w:hAnsi="Times New Roman"/>
          <w:sz w:val="28"/>
          <w:szCs w:val="28"/>
        </w:rPr>
      </w:pPr>
      <w:r w:rsidRPr="005C3E51">
        <w:rPr>
          <w:rFonts w:ascii="Times New Roman" w:hAnsi="Times New Roman"/>
          <w:b/>
          <w:sz w:val="28"/>
          <w:szCs w:val="28"/>
        </w:rPr>
        <w:t>6. Фінансове забезпечення Програми</w:t>
      </w:r>
    </w:p>
    <w:p w:rsidR="002844CD" w:rsidRPr="005C3E51" w:rsidRDefault="002844CD" w:rsidP="00921B36">
      <w:pPr>
        <w:spacing w:after="0" w:line="240" w:lineRule="auto"/>
        <w:ind w:firstLine="567"/>
        <w:jc w:val="both"/>
        <w:rPr>
          <w:rFonts w:ascii="Times New Roman" w:hAnsi="Times New Roman"/>
          <w:sz w:val="28"/>
          <w:szCs w:val="28"/>
        </w:rPr>
      </w:pPr>
      <w:r w:rsidRPr="005C3E51">
        <w:rPr>
          <w:rFonts w:ascii="Times New Roman" w:hAnsi="Times New Roman"/>
          <w:sz w:val="28"/>
          <w:szCs w:val="28"/>
        </w:rPr>
        <w:t xml:space="preserve">Фінансування заходів Програми здійснюється за рахунок коштів бюджету Рожищенської </w:t>
      </w:r>
      <w:r w:rsidRPr="005C3E51">
        <w:rPr>
          <w:rFonts w:ascii="Times New Roman" w:hAnsi="Times New Roman"/>
          <w:sz w:val="28"/>
          <w:szCs w:val="28"/>
          <w:lang w:val="ru-RU"/>
        </w:rPr>
        <w:t xml:space="preserve">міської </w:t>
      </w:r>
      <w:r w:rsidRPr="005C3E51">
        <w:rPr>
          <w:rFonts w:ascii="Times New Roman" w:hAnsi="Times New Roman"/>
          <w:sz w:val="28"/>
          <w:szCs w:val="28"/>
        </w:rPr>
        <w:t>територіальної громади в межах коштів, передбачених на відповідний бюджетний рік, а також інших джерел фінансування, не заборонених чинним законодавством.</w:t>
      </w:r>
    </w:p>
    <w:p w:rsidR="002844CD" w:rsidRPr="005C3E51" w:rsidRDefault="002844CD" w:rsidP="00825F74">
      <w:pPr>
        <w:spacing w:after="0" w:line="240" w:lineRule="auto"/>
        <w:ind w:firstLine="709"/>
        <w:jc w:val="both"/>
        <w:rPr>
          <w:rFonts w:ascii="Times New Roman" w:hAnsi="Times New Roman"/>
          <w:sz w:val="28"/>
          <w:szCs w:val="28"/>
        </w:rPr>
      </w:pPr>
      <w:r w:rsidRPr="005C3E51">
        <w:rPr>
          <w:rFonts w:ascii="Times New Roman" w:hAnsi="Times New Roman"/>
          <w:bCs/>
          <w:sz w:val="28"/>
          <w:szCs w:val="28"/>
        </w:rPr>
        <w:t>Обсяг фінансування виконання заходів Програми за рахунок коштів бюджету Рожищенської міської територіальної громади на</w:t>
      </w:r>
      <w:r w:rsidRPr="005C3E51">
        <w:rPr>
          <w:rFonts w:ascii="Times New Roman" w:hAnsi="Times New Roman"/>
          <w:sz w:val="28"/>
          <w:szCs w:val="28"/>
        </w:rPr>
        <w:t xml:space="preserve"> 2024-2026 роки становить 900 000,00 грн. (2024 рік – 100 000,00грн, 2025 рік – 700 000,00грн, 2026 рік – 100 000,00грн).</w:t>
      </w:r>
    </w:p>
    <w:p w:rsidR="002844CD" w:rsidRPr="008D0A61" w:rsidRDefault="002844CD" w:rsidP="0062199D">
      <w:pPr>
        <w:spacing w:after="0" w:line="240" w:lineRule="auto"/>
        <w:ind w:firstLine="567"/>
        <w:jc w:val="center"/>
        <w:rPr>
          <w:rFonts w:ascii="Times New Roman" w:hAnsi="Times New Roman"/>
          <w:b/>
          <w:color w:val="FF0000"/>
          <w:sz w:val="28"/>
          <w:szCs w:val="28"/>
        </w:rPr>
      </w:pPr>
    </w:p>
    <w:p w:rsidR="002844CD" w:rsidRPr="00F01F2C" w:rsidRDefault="002844CD" w:rsidP="0062199D">
      <w:pPr>
        <w:spacing w:after="0" w:line="240" w:lineRule="auto"/>
        <w:ind w:firstLine="567"/>
        <w:jc w:val="center"/>
        <w:rPr>
          <w:rFonts w:ascii="Times New Roman" w:hAnsi="Times New Roman"/>
          <w:b/>
          <w:sz w:val="28"/>
          <w:szCs w:val="28"/>
        </w:rPr>
      </w:pPr>
      <w:r w:rsidRPr="00F01F2C">
        <w:rPr>
          <w:rFonts w:ascii="Times New Roman" w:hAnsi="Times New Roman"/>
          <w:b/>
          <w:sz w:val="28"/>
          <w:szCs w:val="28"/>
        </w:rPr>
        <w:t>7. Заходи програми на 2024-2026 роки</w:t>
      </w:r>
    </w:p>
    <w:p w:rsidR="002844CD" w:rsidRPr="008D0A61" w:rsidRDefault="002844CD" w:rsidP="00EA3AA9">
      <w:pPr>
        <w:spacing w:after="0" w:line="240" w:lineRule="auto"/>
        <w:ind w:firstLine="567"/>
        <w:jc w:val="center"/>
        <w:rPr>
          <w:rFonts w:ascii="Times New Roman" w:hAnsi="Times New Roman"/>
          <w:b/>
          <w:color w:val="FF0000"/>
          <w:sz w:val="28"/>
          <w:szCs w:val="28"/>
        </w:rPr>
      </w:pPr>
    </w:p>
    <w:tbl>
      <w:tblPr>
        <w:tblW w:w="5000" w:type="pct"/>
        <w:tblCellMar>
          <w:left w:w="40" w:type="dxa"/>
          <w:right w:w="40" w:type="dxa"/>
        </w:tblCellMar>
        <w:tblLook w:val="00A0"/>
      </w:tblPr>
      <w:tblGrid>
        <w:gridCol w:w="468"/>
        <w:gridCol w:w="2731"/>
        <w:gridCol w:w="1366"/>
        <w:gridCol w:w="1745"/>
        <w:gridCol w:w="2014"/>
        <w:gridCol w:w="1394"/>
      </w:tblGrid>
      <w:tr w:rsidR="002844CD" w:rsidRPr="00F01F2C" w:rsidTr="003667EA">
        <w:trPr>
          <w:trHeight w:val="1327"/>
        </w:trPr>
        <w:tc>
          <w:tcPr>
            <w:tcW w:w="241" w:type="pct"/>
            <w:tcBorders>
              <w:top w:val="single" w:sz="6" w:space="0" w:color="auto"/>
              <w:left w:val="single" w:sz="6" w:space="0" w:color="auto"/>
              <w:bottom w:val="single" w:sz="6" w:space="0" w:color="auto"/>
              <w:right w:val="single" w:sz="6" w:space="0" w:color="auto"/>
            </w:tcBorders>
            <w:vAlign w:val="center"/>
          </w:tcPr>
          <w:p w:rsidR="002844CD" w:rsidRPr="00F01F2C" w:rsidRDefault="002844CD" w:rsidP="00F01F2C">
            <w:pPr>
              <w:autoSpaceDE w:val="0"/>
              <w:autoSpaceDN w:val="0"/>
              <w:adjustRightInd w:val="0"/>
              <w:spacing w:after="0" w:line="240" w:lineRule="auto"/>
              <w:jc w:val="center"/>
              <w:rPr>
                <w:rFonts w:ascii="Times New Roman" w:hAnsi="Times New Roman"/>
                <w:bCs/>
                <w:sz w:val="28"/>
                <w:szCs w:val="28"/>
                <w:lang w:eastAsia="uk-UA"/>
              </w:rPr>
            </w:pPr>
            <w:r w:rsidRPr="00F01F2C">
              <w:rPr>
                <w:rFonts w:ascii="Times New Roman" w:hAnsi="Times New Roman"/>
                <w:bCs/>
                <w:sz w:val="28"/>
                <w:szCs w:val="28"/>
                <w:lang w:eastAsia="ru-RU"/>
              </w:rPr>
              <w:t>№ п/п</w:t>
            </w:r>
          </w:p>
        </w:tc>
        <w:tc>
          <w:tcPr>
            <w:tcW w:w="1405" w:type="pct"/>
            <w:tcBorders>
              <w:top w:val="single" w:sz="6" w:space="0" w:color="auto"/>
              <w:left w:val="single" w:sz="6" w:space="0" w:color="auto"/>
              <w:bottom w:val="single" w:sz="6" w:space="0" w:color="auto"/>
              <w:right w:val="single" w:sz="6" w:space="0" w:color="auto"/>
            </w:tcBorders>
            <w:vAlign w:val="center"/>
          </w:tcPr>
          <w:p w:rsidR="002844CD" w:rsidRPr="00F01F2C" w:rsidRDefault="002844CD" w:rsidP="00F01F2C">
            <w:pPr>
              <w:autoSpaceDE w:val="0"/>
              <w:autoSpaceDN w:val="0"/>
              <w:adjustRightInd w:val="0"/>
              <w:spacing w:after="0" w:line="240" w:lineRule="auto"/>
              <w:jc w:val="center"/>
              <w:rPr>
                <w:rFonts w:ascii="Times New Roman" w:hAnsi="Times New Roman"/>
                <w:bCs/>
                <w:sz w:val="28"/>
                <w:szCs w:val="28"/>
                <w:lang w:eastAsia="uk-UA"/>
              </w:rPr>
            </w:pPr>
            <w:r w:rsidRPr="00F01F2C">
              <w:rPr>
                <w:rFonts w:ascii="Times New Roman" w:hAnsi="Times New Roman"/>
                <w:bCs/>
                <w:sz w:val="28"/>
                <w:szCs w:val="28"/>
                <w:lang w:eastAsia="ru-RU"/>
              </w:rPr>
              <w:t>Заходи</w:t>
            </w:r>
          </w:p>
        </w:tc>
        <w:tc>
          <w:tcPr>
            <w:tcW w:w="703" w:type="pct"/>
            <w:tcBorders>
              <w:top w:val="single" w:sz="6" w:space="0" w:color="auto"/>
              <w:left w:val="single" w:sz="6" w:space="0" w:color="auto"/>
              <w:bottom w:val="single" w:sz="6" w:space="0" w:color="auto"/>
              <w:right w:val="single" w:sz="6" w:space="0" w:color="auto"/>
            </w:tcBorders>
            <w:vAlign w:val="center"/>
          </w:tcPr>
          <w:p w:rsidR="002844CD" w:rsidRPr="00F01F2C" w:rsidRDefault="002844CD" w:rsidP="00F01F2C">
            <w:pPr>
              <w:autoSpaceDE w:val="0"/>
              <w:autoSpaceDN w:val="0"/>
              <w:adjustRightInd w:val="0"/>
              <w:spacing w:after="0" w:line="240" w:lineRule="auto"/>
              <w:jc w:val="center"/>
              <w:rPr>
                <w:rFonts w:ascii="Times New Roman" w:hAnsi="Times New Roman"/>
                <w:bCs/>
                <w:sz w:val="28"/>
                <w:szCs w:val="28"/>
                <w:lang w:eastAsia="uk-UA"/>
              </w:rPr>
            </w:pPr>
            <w:r w:rsidRPr="00F01F2C">
              <w:rPr>
                <w:rFonts w:ascii="Times New Roman" w:hAnsi="Times New Roman"/>
                <w:bCs/>
                <w:sz w:val="28"/>
                <w:szCs w:val="28"/>
                <w:lang w:eastAsia="ru-RU"/>
              </w:rPr>
              <w:t>Термін виконання</w:t>
            </w:r>
          </w:p>
        </w:tc>
        <w:tc>
          <w:tcPr>
            <w:tcW w:w="898" w:type="pct"/>
            <w:tcBorders>
              <w:top w:val="single" w:sz="6" w:space="0" w:color="auto"/>
              <w:left w:val="single" w:sz="6" w:space="0" w:color="auto"/>
              <w:bottom w:val="single" w:sz="6" w:space="0" w:color="auto"/>
              <w:right w:val="single" w:sz="6" w:space="0" w:color="auto"/>
            </w:tcBorders>
            <w:vAlign w:val="center"/>
          </w:tcPr>
          <w:p w:rsidR="002844CD" w:rsidRPr="00F01F2C" w:rsidRDefault="002844CD" w:rsidP="00F01F2C">
            <w:pPr>
              <w:autoSpaceDE w:val="0"/>
              <w:autoSpaceDN w:val="0"/>
              <w:adjustRightInd w:val="0"/>
              <w:spacing w:after="0" w:line="240" w:lineRule="auto"/>
              <w:jc w:val="center"/>
              <w:rPr>
                <w:rFonts w:ascii="Times New Roman" w:hAnsi="Times New Roman"/>
                <w:bCs/>
                <w:sz w:val="28"/>
                <w:szCs w:val="28"/>
                <w:lang w:eastAsia="uk-UA"/>
              </w:rPr>
            </w:pPr>
            <w:r w:rsidRPr="00F01F2C">
              <w:rPr>
                <w:rFonts w:ascii="Times New Roman" w:hAnsi="Times New Roman"/>
                <w:bCs/>
                <w:sz w:val="28"/>
                <w:szCs w:val="28"/>
                <w:lang w:eastAsia="ru-RU"/>
              </w:rPr>
              <w:t>Орієнтовні обсяги фінансування</w:t>
            </w:r>
          </w:p>
        </w:tc>
        <w:tc>
          <w:tcPr>
            <w:tcW w:w="1036" w:type="pct"/>
            <w:tcBorders>
              <w:top w:val="single" w:sz="6" w:space="0" w:color="auto"/>
              <w:left w:val="single" w:sz="6" w:space="0" w:color="auto"/>
              <w:bottom w:val="single" w:sz="6" w:space="0" w:color="auto"/>
              <w:right w:val="single" w:sz="6" w:space="0" w:color="auto"/>
            </w:tcBorders>
            <w:vAlign w:val="center"/>
          </w:tcPr>
          <w:p w:rsidR="002844CD" w:rsidRPr="00F01F2C" w:rsidRDefault="002844CD" w:rsidP="00F01F2C">
            <w:pPr>
              <w:autoSpaceDE w:val="0"/>
              <w:autoSpaceDN w:val="0"/>
              <w:adjustRightInd w:val="0"/>
              <w:spacing w:after="0" w:line="240" w:lineRule="auto"/>
              <w:jc w:val="center"/>
              <w:rPr>
                <w:rFonts w:ascii="Times New Roman" w:hAnsi="Times New Roman"/>
                <w:bCs/>
                <w:sz w:val="28"/>
                <w:szCs w:val="28"/>
                <w:lang w:eastAsia="uk-UA"/>
              </w:rPr>
            </w:pPr>
            <w:r w:rsidRPr="00F01F2C">
              <w:rPr>
                <w:rFonts w:ascii="Times New Roman" w:hAnsi="Times New Roman"/>
                <w:bCs/>
                <w:sz w:val="28"/>
                <w:szCs w:val="28"/>
                <w:lang w:eastAsia="ru-RU"/>
              </w:rPr>
              <w:t>Джерела фінансування</w:t>
            </w:r>
          </w:p>
        </w:tc>
        <w:tc>
          <w:tcPr>
            <w:tcW w:w="717" w:type="pct"/>
            <w:tcBorders>
              <w:top w:val="single" w:sz="6" w:space="0" w:color="auto"/>
              <w:left w:val="single" w:sz="6" w:space="0" w:color="auto"/>
              <w:bottom w:val="single" w:sz="6" w:space="0" w:color="auto"/>
              <w:right w:val="single" w:sz="6" w:space="0" w:color="auto"/>
            </w:tcBorders>
            <w:vAlign w:val="center"/>
          </w:tcPr>
          <w:p w:rsidR="002844CD" w:rsidRPr="00F01F2C" w:rsidRDefault="002844CD" w:rsidP="00F01F2C">
            <w:pPr>
              <w:autoSpaceDE w:val="0"/>
              <w:autoSpaceDN w:val="0"/>
              <w:adjustRightInd w:val="0"/>
              <w:spacing w:after="0" w:line="240" w:lineRule="auto"/>
              <w:jc w:val="center"/>
              <w:rPr>
                <w:rFonts w:ascii="Times New Roman" w:hAnsi="Times New Roman"/>
                <w:bCs/>
                <w:sz w:val="28"/>
                <w:szCs w:val="28"/>
                <w:lang w:eastAsia="uk-UA"/>
              </w:rPr>
            </w:pPr>
            <w:r w:rsidRPr="00F01F2C">
              <w:rPr>
                <w:rFonts w:ascii="Times New Roman" w:hAnsi="Times New Roman"/>
                <w:bCs/>
                <w:sz w:val="28"/>
                <w:szCs w:val="28"/>
                <w:lang w:eastAsia="ru-RU"/>
              </w:rPr>
              <w:t>Виконавці</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1.</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Проведення підготовчих робіт для продажу прав на земельні ділянки на конкурентних засадах (земельних торгах)</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В залежності від потреб та виходячи з реальних фінансових можливостей бюджету</w:t>
            </w:r>
          </w:p>
          <w:p w:rsidR="002844CD" w:rsidRPr="00F01F2C" w:rsidRDefault="002844CD" w:rsidP="00F01F2C">
            <w:pPr>
              <w:tabs>
                <w:tab w:val="left" w:pos="1605"/>
              </w:tabs>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ab/>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2.</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Проведення інвентаризації земель</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3.</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Розроблення проекту землеустрою щодо встановлення меж території Рожищенської  міської територіальної громади</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4.</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Проведення експертної грошової оцінки земельних ділянок</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5.</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Виготовлення і коригування містобудівної документації</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6.</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Виготовлення правовстановлюючих документів на земельні ділянки, на яких розташовані будівлі комунальної власності Рожищенської міської  територіальної громади</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7.</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Розроблення паспортів водних об'єктів</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2024-2026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3347"/>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8.</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contextualSpacing/>
              <w:rPr>
                <w:sz w:val="28"/>
                <w:szCs w:val="28"/>
              </w:rPr>
            </w:pPr>
            <w:r w:rsidRPr="00F01F2C">
              <w:rPr>
                <w:rFonts w:ascii="Times New Roman" w:hAnsi="Times New Roman"/>
                <w:sz w:val="28"/>
                <w:szCs w:val="28"/>
                <w:lang w:eastAsia="ru-RU"/>
              </w:rPr>
              <w:t>Розроблення проектів землеустрою щодо організації і встановлення меж територій природно-заповідного фонду та іншого природоохоронного призначення</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2025-2026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9.</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Розроблення технічної документації з нормативної грошової оцінки земельних ділянок</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2025-2026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415"/>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10.</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Розроблення технічних документацій із землеустрою щодо поділу та об’єднання земельних ділянок комунальної власності.</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2025-2026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r w:rsidR="002844CD" w:rsidRPr="00F01F2C" w:rsidTr="003667EA">
        <w:trPr>
          <w:trHeight w:val="1102"/>
        </w:trPr>
        <w:tc>
          <w:tcPr>
            <w:tcW w:w="241"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11.</w:t>
            </w:r>
          </w:p>
        </w:tc>
        <w:tc>
          <w:tcPr>
            <w:tcW w:w="1405"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Розроблення  технічних документацій із землеустрою щодо встановлення (відновлення) меж земельних ділянок в натурі (на місцевості) комунальної власності.</w:t>
            </w:r>
          </w:p>
        </w:tc>
        <w:tc>
          <w:tcPr>
            <w:tcW w:w="703"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2025-2026 роки</w:t>
            </w:r>
          </w:p>
        </w:tc>
        <w:tc>
          <w:tcPr>
            <w:tcW w:w="898"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 xml:space="preserve">В залежності від потреб та виходячи з реальних фінансових можливостей бюджету </w:t>
            </w:r>
          </w:p>
        </w:tc>
        <w:tc>
          <w:tcPr>
            <w:tcW w:w="1036"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uk-UA"/>
              </w:rPr>
            </w:pPr>
            <w:r w:rsidRPr="00F01F2C">
              <w:rPr>
                <w:rFonts w:ascii="Times New Roman" w:hAnsi="Times New Roman"/>
                <w:sz w:val="28"/>
                <w:szCs w:val="28"/>
                <w:lang w:eastAsia="ru-RU"/>
              </w:rPr>
              <w:t>Бюджет Рожищенської міської територіальної громади, інші джерела фінансування, незаборонені чинним</w:t>
            </w:r>
          </w:p>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законодавством</w:t>
            </w:r>
          </w:p>
        </w:tc>
        <w:tc>
          <w:tcPr>
            <w:tcW w:w="717" w:type="pct"/>
            <w:tcBorders>
              <w:top w:val="single" w:sz="6" w:space="0" w:color="auto"/>
              <w:left w:val="single" w:sz="6" w:space="0" w:color="auto"/>
              <w:bottom w:val="single" w:sz="6" w:space="0" w:color="auto"/>
              <w:right w:val="single" w:sz="6" w:space="0" w:color="auto"/>
            </w:tcBorders>
          </w:tcPr>
          <w:p w:rsidR="002844CD" w:rsidRPr="00F01F2C" w:rsidRDefault="002844CD" w:rsidP="00F01F2C">
            <w:pPr>
              <w:autoSpaceDE w:val="0"/>
              <w:autoSpaceDN w:val="0"/>
              <w:adjustRightInd w:val="0"/>
              <w:spacing w:after="0" w:line="240" w:lineRule="auto"/>
              <w:rPr>
                <w:rFonts w:ascii="Times New Roman" w:hAnsi="Times New Roman"/>
                <w:sz w:val="28"/>
                <w:szCs w:val="28"/>
                <w:lang w:eastAsia="ru-RU"/>
              </w:rPr>
            </w:pPr>
            <w:r w:rsidRPr="00F01F2C">
              <w:rPr>
                <w:rFonts w:ascii="Times New Roman" w:hAnsi="Times New Roman"/>
                <w:sz w:val="28"/>
                <w:szCs w:val="28"/>
                <w:lang w:eastAsia="ru-RU"/>
              </w:rPr>
              <w:t>Проектні організації</w:t>
            </w:r>
          </w:p>
        </w:tc>
      </w:tr>
    </w:tbl>
    <w:p w:rsidR="002844CD" w:rsidRPr="008D0A61" w:rsidRDefault="002844CD" w:rsidP="00EA3AA9">
      <w:pPr>
        <w:spacing w:after="0" w:line="240" w:lineRule="auto"/>
        <w:ind w:firstLine="708"/>
        <w:rPr>
          <w:rFonts w:ascii="Times New Roman" w:hAnsi="Times New Roman"/>
          <w:b/>
          <w:color w:val="FF0000"/>
          <w:sz w:val="28"/>
          <w:szCs w:val="28"/>
        </w:rPr>
      </w:pPr>
    </w:p>
    <w:sectPr w:rsidR="002844CD" w:rsidRPr="008D0A61" w:rsidSect="00F07DE6">
      <w:headerReference w:type="default" r:id="rId7"/>
      <w:pgSz w:w="11906" w:h="16838"/>
      <w:pgMar w:top="1134" w:right="567" w:bottom="72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CD" w:rsidRDefault="002844CD" w:rsidP="0098374A">
      <w:pPr>
        <w:spacing w:after="0" w:line="240" w:lineRule="auto"/>
      </w:pPr>
      <w:r>
        <w:separator/>
      </w:r>
    </w:p>
  </w:endnote>
  <w:endnote w:type="continuationSeparator" w:id="0">
    <w:p w:rsidR="002844CD" w:rsidRDefault="002844CD" w:rsidP="00983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CD" w:rsidRDefault="002844CD" w:rsidP="0098374A">
      <w:pPr>
        <w:spacing w:after="0" w:line="240" w:lineRule="auto"/>
      </w:pPr>
      <w:r>
        <w:separator/>
      </w:r>
    </w:p>
  </w:footnote>
  <w:footnote w:type="continuationSeparator" w:id="0">
    <w:p w:rsidR="002844CD" w:rsidRDefault="002844CD" w:rsidP="009837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CD" w:rsidRPr="00825F74" w:rsidRDefault="002844CD" w:rsidP="0098374A">
    <w:pPr>
      <w:pStyle w:val="Header"/>
      <w:jc w:val="right"/>
      <w:rPr>
        <w:rFonts w:ascii="Times New Roman" w:hAnsi="Times New Roman"/>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E2F19"/>
    <w:multiLevelType w:val="hybridMultilevel"/>
    <w:tmpl w:val="50BEFA86"/>
    <w:lvl w:ilvl="0" w:tplc="872AE5E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816FC1"/>
    <w:multiLevelType w:val="hybridMultilevel"/>
    <w:tmpl w:val="411A10F4"/>
    <w:lvl w:ilvl="0" w:tplc="CCA8F7E4">
      <w:numFmt w:val="bullet"/>
      <w:lvlText w:val="-"/>
      <w:lvlJc w:val="left"/>
      <w:pPr>
        <w:ind w:left="2136" w:hanging="360"/>
      </w:pPr>
      <w:rPr>
        <w:rFonts w:ascii="Times New Roman" w:eastAsia="Times New Roman" w:hAnsi="Times New Roman"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56AD7E88"/>
    <w:multiLevelType w:val="hybridMultilevel"/>
    <w:tmpl w:val="9B244D42"/>
    <w:lvl w:ilvl="0" w:tplc="CCA8F7E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78155DB"/>
    <w:multiLevelType w:val="hybridMultilevel"/>
    <w:tmpl w:val="3188B5F4"/>
    <w:lvl w:ilvl="0" w:tplc="6D9434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04A"/>
    <w:rsid w:val="00007E9D"/>
    <w:rsid w:val="000113E6"/>
    <w:rsid w:val="000228B4"/>
    <w:rsid w:val="00023ECC"/>
    <w:rsid w:val="0002644A"/>
    <w:rsid w:val="0003335D"/>
    <w:rsid w:val="00061D45"/>
    <w:rsid w:val="00063313"/>
    <w:rsid w:val="00073FE6"/>
    <w:rsid w:val="000867E4"/>
    <w:rsid w:val="000D0058"/>
    <w:rsid w:val="000D2E7E"/>
    <w:rsid w:val="000F180B"/>
    <w:rsid w:val="000F450E"/>
    <w:rsid w:val="001232AD"/>
    <w:rsid w:val="00126BBC"/>
    <w:rsid w:val="001602D6"/>
    <w:rsid w:val="00180337"/>
    <w:rsid w:val="00180F5C"/>
    <w:rsid w:val="001822E4"/>
    <w:rsid w:val="00187E3E"/>
    <w:rsid w:val="00197D7F"/>
    <w:rsid w:val="001A6F78"/>
    <w:rsid w:val="001C3226"/>
    <w:rsid w:val="001C4519"/>
    <w:rsid w:val="001D3894"/>
    <w:rsid w:val="001E0651"/>
    <w:rsid w:val="001F315D"/>
    <w:rsid w:val="00206034"/>
    <w:rsid w:val="00207942"/>
    <w:rsid w:val="002606B1"/>
    <w:rsid w:val="002725DE"/>
    <w:rsid w:val="0027559A"/>
    <w:rsid w:val="002844CD"/>
    <w:rsid w:val="002E304A"/>
    <w:rsid w:val="0030188F"/>
    <w:rsid w:val="00310D76"/>
    <w:rsid w:val="00315F13"/>
    <w:rsid w:val="00325C0D"/>
    <w:rsid w:val="003667EA"/>
    <w:rsid w:val="00381ACF"/>
    <w:rsid w:val="003A22CC"/>
    <w:rsid w:val="003A7226"/>
    <w:rsid w:val="003D1895"/>
    <w:rsid w:val="003E4CC6"/>
    <w:rsid w:val="003F5472"/>
    <w:rsid w:val="003F68EB"/>
    <w:rsid w:val="00445FCF"/>
    <w:rsid w:val="0046552B"/>
    <w:rsid w:val="00482404"/>
    <w:rsid w:val="004B3F1E"/>
    <w:rsid w:val="004C7BEB"/>
    <w:rsid w:val="004D6604"/>
    <w:rsid w:val="004F13B3"/>
    <w:rsid w:val="00502F05"/>
    <w:rsid w:val="00514E8D"/>
    <w:rsid w:val="005175A3"/>
    <w:rsid w:val="00524614"/>
    <w:rsid w:val="00534F03"/>
    <w:rsid w:val="005435A2"/>
    <w:rsid w:val="00571183"/>
    <w:rsid w:val="005971BD"/>
    <w:rsid w:val="005A1126"/>
    <w:rsid w:val="005A6E48"/>
    <w:rsid w:val="005C3E51"/>
    <w:rsid w:val="005C7BC7"/>
    <w:rsid w:val="005E4A41"/>
    <w:rsid w:val="005F3E44"/>
    <w:rsid w:val="006201E5"/>
    <w:rsid w:val="0062199D"/>
    <w:rsid w:val="006611F6"/>
    <w:rsid w:val="00685742"/>
    <w:rsid w:val="006A6702"/>
    <w:rsid w:val="006B05C7"/>
    <w:rsid w:val="006B200D"/>
    <w:rsid w:val="006C2337"/>
    <w:rsid w:val="006C4948"/>
    <w:rsid w:val="006C7FF3"/>
    <w:rsid w:val="006D14FC"/>
    <w:rsid w:val="006F36D8"/>
    <w:rsid w:val="006F4D6D"/>
    <w:rsid w:val="00700F86"/>
    <w:rsid w:val="0070235D"/>
    <w:rsid w:val="00702698"/>
    <w:rsid w:val="0072604A"/>
    <w:rsid w:val="00743677"/>
    <w:rsid w:val="00770F42"/>
    <w:rsid w:val="00783666"/>
    <w:rsid w:val="0078406A"/>
    <w:rsid w:val="007D597E"/>
    <w:rsid w:val="007F799D"/>
    <w:rsid w:val="0082458D"/>
    <w:rsid w:val="00825F74"/>
    <w:rsid w:val="008307DE"/>
    <w:rsid w:val="00852E56"/>
    <w:rsid w:val="00863CCE"/>
    <w:rsid w:val="008811E1"/>
    <w:rsid w:val="00887DC8"/>
    <w:rsid w:val="00893C54"/>
    <w:rsid w:val="008A09B8"/>
    <w:rsid w:val="008A3E3B"/>
    <w:rsid w:val="008B2652"/>
    <w:rsid w:val="008D0A61"/>
    <w:rsid w:val="008D15A3"/>
    <w:rsid w:val="008D3180"/>
    <w:rsid w:val="008D5E21"/>
    <w:rsid w:val="008F1752"/>
    <w:rsid w:val="008F5C4E"/>
    <w:rsid w:val="00911A9A"/>
    <w:rsid w:val="00916E82"/>
    <w:rsid w:val="00921B36"/>
    <w:rsid w:val="00926560"/>
    <w:rsid w:val="009323BA"/>
    <w:rsid w:val="00945796"/>
    <w:rsid w:val="00946AAF"/>
    <w:rsid w:val="00954F53"/>
    <w:rsid w:val="0096232E"/>
    <w:rsid w:val="00967DBE"/>
    <w:rsid w:val="00971BD2"/>
    <w:rsid w:val="00977338"/>
    <w:rsid w:val="0098374A"/>
    <w:rsid w:val="009B1DD6"/>
    <w:rsid w:val="009B4160"/>
    <w:rsid w:val="009D42B0"/>
    <w:rsid w:val="009D605D"/>
    <w:rsid w:val="009E52E9"/>
    <w:rsid w:val="009F5DBA"/>
    <w:rsid w:val="00A0692B"/>
    <w:rsid w:val="00A111BC"/>
    <w:rsid w:val="00A1459C"/>
    <w:rsid w:val="00A17AA7"/>
    <w:rsid w:val="00A2259F"/>
    <w:rsid w:val="00A234EA"/>
    <w:rsid w:val="00A26E40"/>
    <w:rsid w:val="00A27867"/>
    <w:rsid w:val="00A5077B"/>
    <w:rsid w:val="00A548E8"/>
    <w:rsid w:val="00A5658E"/>
    <w:rsid w:val="00A6666B"/>
    <w:rsid w:val="00AA10D7"/>
    <w:rsid w:val="00AA1D94"/>
    <w:rsid w:val="00AC50BC"/>
    <w:rsid w:val="00AD4F05"/>
    <w:rsid w:val="00AE1758"/>
    <w:rsid w:val="00AF4D0B"/>
    <w:rsid w:val="00B05760"/>
    <w:rsid w:val="00B10F5B"/>
    <w:rsid w:val="00B1676E"/>
    <w:rsid w:val="00B1708C"/>
    <w:rsid w:val="00B2161C"/>
    <w:rsid w:val="00B51645"/>
    <w:rsid w:val="00B547C1"/>
    <w:rsid w:val="00B95C1F"/>
    <w:rsid w:val="00BA5B51"/>
    <w:rsid w:val="00BC0399"/>
    <w:rsid w:val="00BD0389"/>
    <w:rsid w:val="00BE763D"/>
    <w:rsid w:val="00C24D73"/>
    <w:rsid w:val="00C714C4"/>
    <w:rsid w:val="00C73637"/>
    <w:rsid w:val="00C829E9"/>
    <w:rsid w:val="00C8611C"/>
    <w:rsid w:val="00C9141D"/>
    <w:rsid w:val="00C916A7"/>
    <w:rsid w:val="00CA6699"/>
    <w:rsid w:val="00D05AE5"/>
    <w:rsid w:val="00D17BF5"/>
    <w:rsid w:val="00D22B72"/>
    <w:rsid w:val="00D31081"/>
    <w:rsid w:val="00D77C0B"/>
    <w:rsid w:val="00D83D61"/>
    <w:rsid w:val="00D96ECE"/>
    <w:rsid w:val="00DB10E5"/>
    <w:rsid w:val="00DB22AA"/>
    <w:rsid w:val="00E05383"/>
    <w:rsid w:val="00E12507"/>
    <w:rsid w:val="00E175CC"/>
    <w:rsid w:val="00E30E7B"/>
    <w:rsid w:val="00E32B0F"/>
    <w:rsid w:val="00E63EA1"/>
    <w:rsid w:val="00EA3AA9"/>
    <w:rsid w:val="00EA78EC"/>
    <w:rsid w:val="00F01F2C"/>
    <w:rsid w:val="00F07DE6"/>
    <w:rsid w:val="00F314C7"/>
    <w:rsid w:val="00F409C1"/>
    <w:rsid w:val="00F50C8B"/>
    <w:rsid w:val="00F54006"/>
    <w:rsid w:val="00F861D5"/>
    <w:rsid w:val="00F91D4C"/>
    <w:rsid w:val="00F93B99"/>
    <w:rsid w:val="00FE01D5"/>
    <w:rsid w:val="00FE65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6E"/>
    <w:pPr>
      <w:spacing w:after="200" w:line="276"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99"/>
    <w:rsid w:val="002E304A"/>
    <w:pPr>
      <w:ind w:left="708"/>
    </w:pPr>
  </w:style>
  <w:style w:type="paragraph" w:customStyle="1" w:styleId="Style2">
    <w:name w:val="Style2"/>
    <w:basedOn w:val="Normal"/>
    <w:uiPriority w:val="99"/>
    <w:rsid w:val="009B1DD6"/>
    <w:pPr>
      <w:widowControl w:val="0"/>
      <w:autoSpaceDE w:val="0"/>
      <w:autoSpaceDN w:val="0"/>
      <w:adjustRightInd w:val="0"/>
      <w:spacing w:after="0" w:line="278" w:lineRule="exact"/>
      <w:jc w:val="right"/>
    </w:pPr>
    <w:rPr>
      <w:rFonts w:ascii="Times New Roman" w:eastAsia="Times New Roman" w:hAnsi="Times New Roman"/>
      <w:sz w:val="24"/>
      <w:szCs w:val="24"/>
      <w:lang w:eastAsia="uk-UA"/>
    </w:rPr>
  </w:style>
  <w:style w:type="paragraph" w:customStyle="1" w:styleId="Style3">
    <w:name w:val="Style3"/>
    <w:basedOn w:val="Normal"/>
    <w:uiPriority w:val="99"/>
    <w:rsid w:val="009B1DD6"/>
    <w:pPr>
      <w:widowControl w:val="0"/>
      <w:autoSpaceDE w:val="0"/>
      <w:autoSpaceDN w:val="0"/>
      <w:adjustRightInd w:val="0"/>
      <w:spacing w:after="0" w:line="280" w:lineRule="exact"/>
      <w:ind w:firstLine="571"/>
      <w:jc w:val="both"/>
    </w:pPr>
    <w:rPr>
      <w:rFonts w:ascii="Times New Roman" w:eastAsia="Times New Roman" w:hAnsi="Times New Roman"/>
      <w:sz w:val="24"/>
      <w:szCs w:val="24"/>
      <w:lang w:eastAsia="uk-UA"/>
    </w:rPr>
  </w:style>
  <w:style w:type="paragraph" w:customStyle="1" w:styleId="Style4">
    <w:name w:val="Style4"/>
    <w:basedOn w:val="Normal"/>
    <w:uiPriority w:val="99"/>
    <w:rsid w:val="009B1DD6"/>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5">
    <w:name w:val="Style5"/>
    <w:basedOn w:val="Normal"/>
    <w:uiPriority w:val="99"/>
    <w:rsid w:val="009B1DD6"/>
    <w:pPr>
      <w:widowControl w:val="0"/>
      <w:autoSpaceDE w:val="0"/>
      <w:autoSpaceDN w:val="0"/>
      <w:adjustRightInd w:val="0"/>
      <w:spacing w:after="0" w:line="278" w:lineRule="exact"/>
      <w:ind w:firstLine="907"/>
      <w:jc w:val="both"/>
    </w:pPr>
    <w:rPr>
      <w:rFonts w:ascii="Times New Roman" w:eastAsia="Times New Roman" w:hAnsi="Times New Roman"/>
      <w:sz w:val="24"/>
      <w:szCs w:val="24"/>
      <w:lang w:eastAsia="uk-UA"/>
    </w:rPr>
  </w:style>
  <w:style w:type="paragraph" w:customStyle="1" w:styleId="Style6">
    <w:name w:val="Style6"/>
    <w:basedOn w:val="Normal"/>
    <w:uiPriority w:val="99"/>
    <w:rsid w:val="009B1DD6"/>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7">
    <w:name w:val="Style7"/>
    <w:basedOn w:val="Normal"/>
    <w:uiPriority w:val="99"/>
    <w:rsid w:val="009B1DD6"/>
    <w:pPr>
      <w:widowControl w:val="0"/>
      <w:autoSpaceDE w:val="0"/>
      <w:autoSpaceDN w:val="0"/>
      <w:adjustRightInd w:val="0"/>
      <w:spacing w:after="0" w:line="278" w:lineRule="exact"/>
      <w:ind w:firstLine="720"/>
      <w:jc w:val="both"/>
    </w:pPr>
    <w:rPr>
      <w:rFonts w:ascii="Times New Roman" w:eastAsia="Times New Roman" w:hAnsi="Times New Roman"/>
      <w:sz w:val="24"/>
      <w:szCs w:val="24"/>
      <w:lang w:eastAsia="uk-UA"/>
    </w:rPr>
  </w:style>
  <w:style w:type="paragraph" w:customStyle="1" w:styleId="Style8">
    <w:name w:val="Style8"/>
    <w:basedOn w:val="Normal"/>
    <w:uiPriority w:val="99"/>
    <w:rsid w:val="009B1DD6"/>
    <w:pPr>
      <w:widowControl w:val="0"/>
      <w:autoSpaceDE w:val="0"/>
      <w:autoSpaceDN w:val="0"/>
      <w:adjustRightInd w:val="0"/>
      <w:spacing w:after="0" w:line="278" w:lineRule="exact"/>
      <w:ind w:firstLine="182"/>
      <w:jc w:val="both"/>
    </w:pPr>
    <w:rPr>
      <w:rFonts w:ascii="Times New Roman" w:eastAsia="Times New Roman" w:hAnsi="Times New Roman"/>
      <w:sz w:val="24"/>
      <w:szCs w:val="24"/>
      <w:lang w:eastAsia="uk-UA"/>
    </w:rPr>
  </w:style>
  <w:style w:type="paragraph" w:customStyle="1" w:styleId="Style9">
    <w:name w:val="Style9"/>
    <w:basedOn w:val="Normal"/>
    <w:uiPriority w:val="99"/>
    <w:rsid w:val="009B1DD6"/>
    <w:pPr>
      <w:widowControl w:val="0"/>
      <w:autoSpaceDE w:val="0"/>
      <w:autoSpaceDN w:val="0"/>
      <w:adjustRightInd w:val="0"/>
      <w:spacing w:after="0" w:line="275" w:lineRule="exact"/>
      <w:ind w:firstLine="3293"/>
    </w:pPr>
    <w:rPr>
      <w:rFonts w:ascii="Times New Roman" w:eastAsia="Times New Roman" w:hAnsi="Times New Roman"/>
      <w:sz w:val="24"/>
      <w:szCs w:val="24"/>
      <w:lang w:eastAsia="uk-UA"/>
    </w:rPr>
  </w:style>
  <w:style w:type="character" w:customStyle="1" w:styleId="FontStyle11">
    <w:name w:val="Font Style11"/>
    <w:uiPriority w:val="99"/>
    <w:rsid w:val="009B1DD6"/>
    <w:rPr>
      <w:rFonts w:ascii="Times New Roman" w:hAnsi="Times New Roman"/>
      <w:b/>
      <w:sz w:val="22"/>
    </w:rPr>
  </w:style>
  <w:style w:type="character" w:customStyle="1" w:styleId="FontStyle12">
    <w:name w:val="Font Style12"/>
    <w:uiPriority w:val="99"/>
    <w:rsid w:val="009B1DD6"/>
    <w:rPr>
      <w:rFonts w:ascii="Times New Roman" w:hAnsi="Times New Roman"/>
      <w:sz w:val="22"/>
    </w:rPr>
  </w:style>
  <w:style w:type="paragraph" w:styleId="HTMLPreformatted">
    <w:name w:val="HTML Preformatted"/>
    <w:basedOn w:val="Normal"/>
    <w:link w:val="HTMLPreformattedChar"/>
    <w:uiPriority w:val="99"/>
    <w:rsid w:val="0068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ru-RU"/>
    </w:rPr>
  </w:style>
  <w:style w:type="character" w:customStyle="1" w:styleId="HTMLPreformattedChar">
    <w:name w:val="HTML Preformatted Char"/>
    <w:basedOn w:val="DefaultParagraphFont"/>
    <w:link w:val="HTMLPreformatted"/>
    <w:uiPriority w:val="99"/>
    <w:locked/>
    <w:rsid w:val="00685742"/>
    <w:rPr>
      <w:rFonts w:ascii="Courier New" w:hAnsi="Courier New"/>
    </w:rPr>
  </w:style>
  <w:style w:type="paragraph" w:styleId="NormalWeb">
    <w:name w:val="Normal (Web)"/>
    <w:basedOn w:val="Normal"/>
    <w:uiPriority w:val="99"/>
    <w:rsid w:val="0082458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rsid w:val="00BD03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D0389"/>
    <w:rPr>
      <w:rFonts w:ascii="Tahoma" w:hAnsi="Tahoma"/>
      <w:sz w:val="16"/>
      <w:lang w:val="uk-UA" w:eastAsia="en-US"/>
    </w:rPr>
  </w:style>
  <w:style w:type="paragraph" w:customStyle="1" w:styleId="a0">
    <w:name w:val="Знак"/>
    <w:basedOn w:val="Normal"/>
    <w:uiPriority w:val="99"/>
    <w:rsid w:val="00206034"/>
    <w:pPr>
      <w:spacing w:after="0" w:line="240" w:lineRule="auto"/>
    </w:pPr>
    <w:rPr>
      <w:rFonts w:ascii="Verdana" w:eastAsia="Times New Roman" w:hAnsi="Verdana" w:cs="Verdana"/>
      <w:color w:val="000000"/>
      <w:sz w:val="20"/>
      <w:szCs w:val="20"/>
      <w:lang w:val="en-US"/>
    </w:rPr>
  </w:style>
  <w:style w:type="paragraph" w:styleId="Header">
    <w:name w:val="header"/>
    <w:basedOn w:val="Normal"/>
    <w:link w:val="HeaderChar"/>
    <w:uiPriority w:val="99"/>
    <w:rsid w:val="0098374A"/>
    <w:pPr>
      <w:tabs>
        <w:tab w:val="center" w:pos="4677"/>
        <w:tab w:val="right" w:pos="9355"/>
      </w:tabs>
    </w:pPr>
  </w:style>
  <w:style w:type="character" w:customStyle="1" w:styleId="HeaderChar">
    <w:name w:val="Header Char"/>
    <w:basedOn w:val="DefaultParagraphFont"/>
    <w:link w:val="Header"/>
    <w:uiPriority w:val="99"/>
    <w:locked/>
    <w:rsid w:val="0098374A"/>
    <w:rPr>
      <w:sz w:val="22"/>
      <w:lang w:val="uk-UA" w:eastAsia="en-US"/>
    </w:rPr>
  </w:style>
  <w:style w:type="paragraph" w:styleId="Footer">
    <w:name w:val="footer"/>
    <w:basedOn w:val="Normal"/>
    <w:link w:val="FooterChar"/>
    <w:uiPriority w:val="99"/>
    <w:rsid w:val="0098374A"/>
    <w:pPr>
      <w:tabs>
        <w:tab w:val="center" w:pos="4677"/>
        <w:tab w:val="right" w:pos="9355"/>
      </w:tabs>
    </w:pPr>
  </w:style>
  <w:style w:type="character" w:customStyle="1" w:styleId="FooterChar">
    <w:name w:val="Footer Char"/>
    <w:basedOn w:val="DefaultParagraphFont"/>
    <w:link w:val="Footer"/>
    <w:uiPriority w:val="99"/>
    <w:locked/>
    <w:rsid w:val="0098374A"/>
    <w:rPr>
      <w:sz w:val="22"/>
      <w:lang w:val="uk-UA" w:eastAsia="en-US"/>
    </w:rPr>
  </w:style>
  <w:style w:type="paragraph" w:customStyle="1" w:styleId="a1">
    <w:name w:val="заголов"/>
    <w:basedOn w:val="Normal"/>
    <w:uiPriority w:val="99"/>
    <w:rsid w:val="00D31081"/>
    <w:pPr>
      <w:widowControl w:val="0"/>
      <w:suppressAutoHyphens/>
      <w:spacing w:after="0" w:line="240" w:lineRule="auto"/>
      <w:jc w:val="center"/>
    </w:pPr>
    <w:rPr>
      <w:rFonts w:ascii="Times New Roman" w:eastAsia="Times New Roman" w:hAnsi="Times New Roman"/>
      <w:b/>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701540799">
      <w:marLeft w:val="0"/>
      <w:marRight w:val="0"/>
      <w:marTop w:val="0"/>
      <w:marBottom w:val="0"/>
      <w:divBdr>
        <w:top w:val="none" w:sz="0" w:space="0" w:color="auto"/>
        <w:left w:val="none" w:sz="0" w:space="0" w:color="auto"/>
        <w:bottom w:val="none" w:sz="0" w:space="0" w:color="auto"/>
        <w:right w:val="none" w:sz="0" w:space="0" w:color="auto"/>
      </w:divBdr>
    </w:div>
    <w:div w:id="1701540800">
      <w:marLeft w:val="0"/>
      <w:marRight w:val="0"/>
      <w:marTop w:val="0"/>
      <w:marBottom w:val="0"/>
      <w:divBdr>
        <w:top w:val="none" w:sz="0" w:space="0" w:color="auto"/>
        <w:left w:val="none" w:sz="0" w:space="0" w:color="auto"/>
        <w:bottom w:val="none" w:sz="0" w:space="0" w:color="auto"/>
        <w:right w:val="none" w:sz="0" w:space="0" w:color="auto"/>
      </w:divBdr>
    </w:div>
    <w:div w:id="1701540801">
      <w:marLeft w:val="0"/>
      <w:marRight w:val="0"/>
      <w:marTop w:val="0"/>
      <w:marBottom w:val="0"/>
      <w:divBdr>
        <w:top w:val="none" w:sz="0" w:space="0" w:color="auto"/>
        <w:left w:val="none" w:sz="0" w:space="0" w:color="auto"/>
        <w:bottom w:val="none" w:sz="0" w:space="0" w:color="auto"/>
        <w:right w:val="none" w:sz="0" w:space="0" w:color="auto"/>
      </w:divBdr>
    </w:div>
    <w:div w:id="1701540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1570</Words>
  <Characters>8955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Hammer</dc:creator>
  <cp:keywords/>
  <dc:description/>
  <cp:lastModifiedBy>sekretar</cp:lastModifiedBy>
  <cp:revision>2</cp:revision>
  <cp:lastPrinted>2025-07-02T06:56:00Z</cp:lastPrinted>
  <dcterms:created xsi:type="dcterms:W3CDTF">2025-07-02T12:53:00Z</dcterms:created>
  <dcterms:modified xsi:type="dcterms:W3CDTF">2025-07-02T12:53:00Z</dcterms:modified>
</cp:coreProperties>
</file>