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F4" w:rsidRDefault="00E675F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2pt;width:33.3pt;height:43.2pt;z-index:251658240" fillcolor="window">
            <v:imagedata r:id="rId7" o:title=""/>
          </v:shape>
          <o:OLEObject Type="Embed" ProgID="Word.Picture.8" ShapeID="_x0000_s1026" DrawAspect="Content" ObjectID="_1716017483" r:id="rId8"/>
        </w:pict>
      </w:r>
    </w:p>
    <w:p w:rsidR="00E675F4" w:rsidRPr="00B60C98" w:rsidRDefault="00E675F4" w:rsidP="00F70063">
      <w:pPr>
        <w:rPr>
          <w:i w:val="0"/>
          <w:sz w:val="28"/>
          <w:szCs w:val="28"/>
        </w:rPr>
      </w:pPr>
    </w:p>
    <w:p w:rsidR="00E675F4" w:rsidRPr="00B60C98" w:rsidRDefault="00E675F4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РОЖИЩЕНСЬКА МІСЬКА РАДА</w:t>
      </w:r>
    </w:p>
    <w:p w:rsidR="00E675F4" w:rsidRPr="00B60C98" w:rsidRDefault="00E675F4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:rsidR="00E675F4" w:rsidRPr="00B60C98" w:rsidRDefault="00E675F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B60C98">
        <w:rPr>
          <w:i w:val="0"/>
          <w:sz w:val="28"/>
          <w:szCs w:val="28"/>
        </w:rPr>
        <w:t>осьмого скликання</w:t>
      </w:r>
    </w:p>
    <w:p w:rsidR="00E675F4" w:rsidRPr="003A61BF" w:rsidRDefault="00E675F4" w:rsidP="003738A5">
      <w:pPr>
        <w:jc w:val="center"/>
        <w:rPr>
          <w:i w:val="0"/>
          <w:sz w:val="32"/>
          <w:szCs w:val="32"/>
        </w:rPr>
      </w:pPr>
      <w:r w:rsidRPr="003A61BF">
        <w:rPr>
          <w:i w:val="0"/>
          <w:sz w:val="32"/>
          <w:szCs w:val="32"/>
        </w:rPr>
        <w:t xml:space="preserve">РІШЕННЯ </w:t>
      </w:r>
    </w:p>
    <w:p w:rsidR="00E675F4" w:rsidRPr="00B60C98" w:rsidRDefault="00E675F4" w:rsidP="003738A5">
      <w:pPr>
        <w:jc w:val="center"/>
        <w:rPr>
          <w:i w:val="0"/>
          <w:sz w:val="28"/>
          <w:szCs w:val="28"/>
        </w:rPr>
      </w:pPr>
    </w:p>
    <w:p w:rsidR="00E675F4" w:rsidRPr="00B60C98" w:rsidRDefault="00E675F4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03 червня</w:t>
      </w:r>
      <w:r w:rsidRPr="00B60C98">
        <w:rPr>
          <w:b w:val="0"/>
          <w:i w:val="0"/>
          <w:sz w:val="28"/>
        </w:rPr>
        <w:t xml:space="preserve"> 2022 року                                                                                    № </w:t>
      </w:r>
      <w:r>
        <w:rPr>
          <w:b w:val="0"/>
          <w:i w:val="0"/>
          <w:sz w:val="28"/>
        </w:rPr>
        <w:t>2</w:t>
      </w:r>
      <w:r w:rsidRPr="00243E2E">
        <w:rPr>
          <w:b w:val="0"/>
          <w:i w:val="0"/>
          <w:sz w:val="28"/>
          <w:lang w:val="ru-RU"/>
        </w:rPr>
        <w:t>1</w:t>
      </w:r>
      <w:r w:rsidRPr="00B60C98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24</w:t>
      </w:r>
    </w:p>
    <w:p w:rsidR="00E675F4" w:rsidRPr="00750C90" w:rsidRDefault="00E675F4" w:rsidP="003738A5">
      <w:pPr>
        <w:rPr>
          <w:b w:val="0"/>
          <w:bCs/>
          <w:i w:val="0"/>
          <w:iCs/>
          <w:sz w:val="28"/>
          <w:szCs w:val="28"/>
        </w:rPr>
      </w:pPr>
    </w:p>
    <w:p w:rsidR="00E675F4" w:rsidRPr="00750C90" w:rsidRDefault="00E675F4" w:rsidP="002600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50C90">
        <w:rPr>
          <w:rFonts w:ascii="Times New Roman" w:hAnsi="Times New Roman"/>
          <w:b/>
          <w:iCs/>
          <w:sz w:val="28"/>
          <w:szCs w:val="28"/>
          <w:lang w:val="uk-UA"/>
        </w:rPr>
        <w:t>Про передачу земельних ділянок в оренду</w:t>
      </w:r>
    </w:p>
    <w:p w:rsidR="00E675F4" w:rsidRPr="00750C90" w:rsidRDefault="00E675F4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675F4" w:rsidRPr="00750C90" w:rsidRDefault="00E675F4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750C90">
        <w:rPr>
          <w:b w:val="0"/>
          <w:i w:val="0"/>
          <w:sz w:val="28"/>
          <w:szCs w:val="28"/>
        </w:rPr>
        <w:t xml:space="preserve"> юридичних осіб, керуючись пунктом 34 частини 1 статті 26</w:t>
      </w:r>
      <w:r>
        <w:rPr>
          <w:b w:val="0"/>
          <w:i w:val="0"/>
          <w:sz w:val="28"/>
          <w:szCs w:val="28"/>
        </w:rPr>
        <w:t>, статтею 33</w:t>
      </w:r>
      <w:r w:rsidRPr="00243E2E">
        <w:rPr>
          <w:b w:val="0"/>
          <w:i w:val="0"/>
          <w:sz w:val="28"/>
          <w:szCs w:val="28"/>
        </w:rPr>
        <w:t xml:space="preserve"> </w:t>
      </w:r>
      <w:r w:rsidRPr="00750C90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22, 93, </w:t>
      </w:r>
      <w:r w:rsidRPr="00243E2E">
        <w:rPr>
          <w:b w:val="0"/>
          <w:i w:val="0"/>
          <w:sz w:val="28"/>
          <w:szCs w:val="28"/>
        </w:rPr>
        <w:t>65</w:t>
      </w:r>
      <w:r>
        <w:rPr>
          <w:b w:val="0"/>
          <w:i w:val="0"/>
          <w:sz w:val="28"/>
          <w:szCs w:val="28"/>
        </w:rPr>
        <w:t xml:space="preserve">, </w:t>
      </w:r>
      <w:r w:rsidRPr="00750C90">
        <w:rPr>
          <w:b w:val="0"/>
          <w:i w:val="0"/>
          <w:sz w:val="28"/>
          <w:szCs w:val="28"/>
        </w:rPr>
        <w:t>96, 116, 120, 122, 123, 124, 125, 126 Земельного кодексу України, статті 19 Закону України «Про землеустрій», статті 4 Закону України «Про оренду землі»,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243E2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7</w:t>
      </w:r>
      <w:r w:rsidRPr="00750C90">
        <w:rPr>
          <w:b w:val="0"/>
          <w:i w:val="0"/>
          <w:sz w:val="28"/>
          <w:szCs w:val="28"/>
        </w:rPr>
        <w:t xml:space="preserve">, міська рада  </w:t>
      </w:r>
    </w:p>
    <w:p w:rsidR="00E675F4" w:rsidRPr="00750C90" w:rsidRDefault="00E675F4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:rsidR="00E675F4" w:rsidRPr="00750C90" w:rsidRDefault="00E675F4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243E2E">
        <w:rPr>
          <w:b w:val="0"/>
          <w:i w:val="0"/>
          <w:sz w:val="28"/>
          <w:szCs w:val="28"/>
          <w:lang w:val="ru-RU"/>
        </w:rPr>
        <w:t>1</w:t>
      </w:r>
      <w:r w:rsidRPr="00750C90">
        <w:rPr>
          <w:b w:val="0"/>
          <w:i w:val="0"/>
          <w:sz w:val="28"/>
          <w:szCs w:val="28"/>
        </w:rPr>
        <w:t>. Передати юридичним особам в оренду земельні ділянки згідно додатку 1.</w:t>
      </w:r>
    </w:p>
    <w:p w:rsidR="00E675F4" w:rsidRPr="00750C90" w:rsidRDefault="00E675F4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2. Зобов’язати юридичні особи:</w:t>
      </w:r>
    </w:p>
    <w:p w:rsidR="00E675F4" w:rsidRPr="00750C90" w:rsidRDefault="00E675F4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Pr="00243E2E">
        <w:rPr>
          <w:b w:val="0"/>
          <w:i w:val="0"/>
          <w:sz w:val="28"/>
          <w:szCs w:val="28"/>
        </w:rPr>
        <w:t>2</w:t>
      </w:r>
      <w:r w:rsidRPr="00750C90">
        <w:rPr>
          <w:b w:val="0"/>
          <w:i w:val="0"/>
          <w:sz w:val="28"/>
          <w:szCs w:val="28"/>
        </w:rPr>
        <w:t xml:space="preserve">.1 </w:t>
      </w:r>
      <w:r>
        <w:rPr>
          <w:b w:val="0"/>
          <w:i w:val="0"/>
          <w:sz w:val="28"/>
          <w:szCs w:val="28"/>
        </w:rPr>
        <w:t>У</w:t>
      </w:r>
      <w:r w:rsidRPr="00750C90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земельну ділянку відповідно до статті 125 Земельного кодексу України;</w:t>
      </w:r>
    </w:p>
    <w:p w:rsidR="00E675F4" w:rsidRPr="00750C90" w:rsidRDefault="00E675F4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>2.2 Виконувати обов’язки  землекористувача земельної ділянки відповідно до вимог ст. 96 Земельного Кодексу України;</w:t>
      </w:r>
    </w:p>
    <w:p w:rsidR="00E675F4" w:rsidRPr="00750C90" w:rsidRDefault="00E675F4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>2.3 Забезпечувати збереження та вільний доступ до мереж інженерних комунікацій, для проведення ремонтних та профілактичних робіт.</w:t>
      </w:r>
    </w:p>
    <w:p w:rsidR="00E675F4" w:rsidRPr="00750C90" w:rsidRDefault="00E675F4" w:rsidP="00750C90">
      <w:pPr>
        <w:ind w:firstLine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675F4" w:rsidRPr="00750C90" w:rsidRDefault="00E675F4" w:rsidP="003738A5">
      <w:pPr>
        <w:jc w:val="both"/>
        <w:rPr>
          <w:b w:val="0"/>
          <w:i w:val="0"/>
          <w:sz w:val="28"/>
          <w:szCs w:val="28"/>
        </w:rPr>
      </w:pPr>
    </w:p>
    <w:p w:rsidR="00E675F4" w:rsidRPr="00750C90" w:rsidRDefault="00E675F4" w:rsidP="003738A5">
      <w:pPr>
        <w:jc w:val="both"/>
        <w:rPr>
          <w:b w:val="0"/>
          <w:i w:val="0"/>
          <w:sz w:val="28"/>
          <w:szCs w:val="28"/>
        </w:rPr>
      </w:pPr>
    </w:p>
    <w:p w:rsidR="00E675F4" w:rsidRPr="00750C90" w:rsidRDefault="00E675F4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:rsidR="00E675F4" w:rsidRPr="00B549EC" w:rsidRDefault="00E675F4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E675F4" w:rsidRDefault="00E675F4" w:rsidP="003738A5">
      <w:pPr>
        <w:rPr>
          <w:b w:val="0"/>
          <w:sz w:val="24"/>
          <w:szCs w:val="24"/>
        </w:rPr>
      </w:pPr>
      <w:r w:rsidRPr="00B60C98">
        <w:rPr>
          <w:b w:val="0"/>
          <w:sz w:val="24"/>
          <w:szCs w:val="24"/>
        </w:rPr>
        <w:t>Шевчук Лариса 21541</w:t>
      </w:r>
    </w:p>
    <w:p w:rsidR="00E675F4" w:rsidRDefault="00E675F4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Солодуха Алла 21541</w:t>
      </w:r>
    </w:p>
    <w:p w:rsidR="00E675F4" w:rsidRPr="00B60C98" w:rsidRDefault="00E675F4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Кузавка Валентин </w:t>
      </w:r>
      <w:r w:rsidRPr="00B60C98">
        <w:rPr>
          <w:b w:val="0"/>
          <w:sz w:val="24"/>
          <w:szCs w:val="24"/>
        </w:rPr>
        <w:t>21541</w:t>
      </w:r>
    </w:p>
    <w:sectPr w:rsidR="00E675F4" w:rsidRPr="00B60C98" w:rsidSect="00F70063">
      <w:headerReference w:type="default" r:id="rId9"/>
      <w:pgSz w:w="11906" w:h="16838"/>
      <w:pgMar w:top="425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F4" w:rsidRDefault="00E675F4" w:rsidP="00CF7DC8">
      <w:r>
        <w:separator/>
      </w:r>
    </w:p>
  </w:endnote>
  <w:endnote w:type="continuationSeparator" w:id="0">
    <w:p w:rsidR="00E675F4" w:rsidRDefault="00E675F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F4" w:rsidRDefault="00E675F4" w:rsidP="00CF7DC8">
      <w:r>
        <w:separator/>
      </w:r>
    </w:p>
  </w:footnote>
  <w:footnote w:type="continuationSeparator" w:id="0">
    <w:p w:rsidR="00E675F4" w:rsidRDefault="00E675F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F4" w:rsidRPr="00CF7DC8" w:rsidRDefault="00E675F4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2256"/>
    <w:rsid w:val="0003140C"/>
    <w:rsid w:val="000406C8"/>
    <w:rsid w:val="0004644A"/>
    <w:rsid w:val="00071927"/>
    <w:rsid w:val="000771C6"/>
    <w:rsid w:val="00097BAD"/>
    <w:rsid w:val="000A2F50"/>
    <w:rsid w:val="000A402E"/>
    <w:rsid w:val="000D133F"/>
    <w:rsid w:val="000F7D1B"/>
    <w:rsid w:val="00123E8A"/>
    <w:rsid w:val="0012508D"/>
    <w:rsid w:val="0012622C"/>
    <w:rsid w:val="00126AD4"/>
    <w:rsid w:val="00157DD1"/>
    <w:rsid w:val="001B6275"/>
    <w:rsid w:val="001C09E7"/>
    <w:rsid w:val="001D3480"/>
    <w:rsid w:val="001E0751"/>
    <w:rsid w:val="00202069"/>
    <w:rsid w:val="002266EB"/>
    <w:rsid w:val="002269B6"/>
    <w:rsid w:val="00235B23"/>
    <w:rsid w:val="00243E2E"/>
    <w:rsid w:val="00247FF7"/>
    <w:rsid w:val="00260097"/>
    <w:rsid w:val="0027103E"/>
    <w:rsid w:val="002B122C"/>
    <w:rsid w:val="002B230D"/>
    <w:rsid w:val="002F1F4E"/>
    <w:rsid w:val="002F36CE"/>
    <w:rsid w:val="003176E0"/>
    <w:rsid w:val="003211D7"/>
    <w:rsid w:val="0032349E"/>
    <w:rsid w:val="003610E3"/>
    <w:rsid w:val="003738A5"/>
    <w:rsid w:val="00385892"/>
    <w:rsid w:val="0039255F"/>
    <w:rsid w:val="00394069"/>
    <w:rsid w:val="003A61BF"/>
    <w:rsid w:val="003C2064"/>
    <w:rsid w:val="003D160F"/>
    <w:rsid w:val="0040278E"/>
    <w:rsid w:val="004106F5"/>
    <w:rsid w:val="004373CF"/>
    <w:rsid w:val="00454BD6"/>
    <w:rsid w:val="00463D60"/>
    <w:rsid w:val="00476790"/>
    <w:rsid w:val="004974DE"/>
    <w:rsid w:val="004B24BB"/>
    <w:rsid w:val="004C5579"/>
    <w:rsid w:val="004D01B6"/>
    <w:rsid w:val="004F4298"/>
    <w:rsid w:val="005271AB"/>
    <w:rsid w:val="00532C44"/>
    <w:rsid w:val="0053707F"/>
    <w:rsid w:val="00545C0D"/>
    <w:rsid w:val="00562FAD"/>
    <w:rsid w:val="0058316B"/>
    <w:rsid w:val="00587796"/>
    <w:rsid w:val="00597F32"/>
    <w:rsid w:val="00634B2B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B1E9D"/>
    <w:rsid w:val="007C4FD1"/>
    <w:rsid w:val="007D2349"/>
    <w:rsid w:val="007F51C4"/>
    <w:rsid w:val="0080619F"/>
    <w:rsid w:val="0081445B"/>
    <w:rsid w:val="00815C96"/>
    <w:rsid w:val="00826959"/>
    <w:rsid w:val="008443B6"/>
    <w:rsid w:val="008720FB"/>
    <w:rsid w:val="00884213"/>
    <w:rsid w:val="00890536"/>
    <w:rsid w:val="008A7C88"/>
    <w:rsid w:val="008B7B46"/>
    <w:rsid w:val="008D63BE"/>
    <w:rsid w:val="00910C14"/>
    <w:rsid w:val="009360E8"/>
    <w:rsid w:val="00941146"/>
    <w:rsid w:val="009567E7"/>
    <w:rsid w:val="009630CE"/>
    <w:rsid w:val="009702BF"/>
    <w:rsid w:val="009C3DE9"/>
    <w:rsid w:val="009C64FD"/>
    <w:rsid w:val="009F2263"/>
    <w:rsid w:val="00A175A7"/>
    <w:rsid w:val="00A419AA"/>
    <w:rsid w:val="00A451AC"/>
    <w:rsid w:val="00A9349F"/>
    <w:rsid w:val="00A95518"/>
    <w:rsid w:val="00AC6BAD"/>
    <w:rsid w:val="00AF0F59"/>
    <w:rsid w:val="00AF370A"/>
    <w:rsid w:val="00AF4973"/>
    <w:rsid w:val="00B03FB1"/>
    <w:rsid w:val="00B16ED2"/>
    <w:rsid w:val="00B21B83"/>
    <w:rsid w:val="00B549EC"/>
    <w:rsid w:val="00B60C98"/>
    <w:rsid w:val="00B672F3"/>
    <w:rsid w:val="00BA2159"/>
    <w:rsid w:val="00BA785C"/>
    <w:rsid w:val="00BE27D1"/>
    <w:rsid w:val="00BF26FE"/>
    <w:rsid w:val="00C06E9F"/>
    <w:rsid w:val="00C669EE"/>
    <w:rsid w:val="00C83039"/>
    <w:rsid w:val="00CB7653"/>
    <w:rsid w:val="00CE2DA2"/>
    <w:rsid w:val="00CF7DC8"/>
    <w:rsid w:val="00D11F6F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46604"/>
    <w:rsid w:val="00E5696E"/>
    <w:rsid w:val="00E675F4"/>
    <w:rsid w:val="00E678A1"/>
    <w:rsid w:val="00E917D5"/>
    <w:rsid w:val="00E97451"/>
    <w:rsid w:val="00EB5AB8"/>
    <w:rsid w:val="00EC55D5"/>
    <w:rsid w:val="00EC796E"/>
    <w:rsid w:val="00EE70DF"/>
    <w:rsid w:val="00EF1840"/>
    <w:rsid w:val="00F10245"/>
    <w:rsid w:val="00F4325B"/>
    <w:rsid w:val="00F45F30"/>
    <w:rsid w:val="00F567A1"/>
    <w:rsid w:val="00F70063"/>
    <w:rsid w:val="00F73A93"/>
    <w:rsid w:val="00F902A6"/>
    <w:rsid w:val="00FA716C"/>
    <w:rsid w:val="00FC4744"/>
    <w:rsid w:val="00FD1097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29</cp:revision>
  <dcterms:created xsi:type="dcterms:W3CDTF">2022-02-23T06:28:00Z</dcterms:created>
  <dcterms:modified xsi:type="dcterms:W3CDTF">2022-06-06T07:45:00Z</dcterms:modified>
</cp:coreProperties>
</file>