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4" w:rsidRDefault="00541EC4" w:rsidP="007F7BE5">
      <w:pPr>
        <w:spacing w:after="0"/>
        <w:ind w:right="282"/>
        <w:jc w:val="center"/>
        <w:rPr>
          <w:rFonts w:ascii="Times New Roman" w:hAnsi="Times New Roman"/>
          <w:b/>
          <w:sz w:val="24"/>
          <w:szCs w:val="20"/>
        </w:rPr>
      </w:pPr>
    </w:p>
    <w:p w:rsidR="00541EC4" w:rsidRPr="007F7BE5" w:rsidRDefault="00541EC4" w:rsidP="007F7BE5">
      <w:pPr>
        <w:spacing w:after="0"/>
        <w:ind w:right="282"/>
        <w:jc w:val="center"/>
        <w:rPr>
          <w:rFonts w:ascii="Times New Roman" w:hAnsi="Times New Roman"/>
          <w:b/>
          <w:sz w:val="24"/>
          <w:szCs w:val="20"/>
        </w:rPr>
      </w:pPr>
      <w:r w:rsidRPr="007F7BE5">
        <w:rPr>
          <w:rFonts w:ascii="Times New Roman" w:hAnsi="Times New Roman"/>
          <w:b/>
          <w:sz w:val="24"/>
          <w:szCs w:val="20"/>
        </w:rPr>
        <w:t xml:space="preserve">Результати </w:t>
      </w:r>
    </w:p>
    <w:p w:rsidR="00541EC4" w:rsidRDefault="00541EC4" w:rsidP="007F7BE5">
      <w:pPr>
        <w:spacing w:after="0"/>
        <w:ind w:right="282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7F7BE5">
        <w:rPr>
          <w:rFonts w:ascii="Times New Roman" w:hAnsi="Times New Roman"/>
          <w:b/>
          <w:sz w:val="24"/>
          <w:szCs w:val="20"/>
        </w:rPr>
        <w:t>громадського обговорення</w:t>
      </w:r>
      <w:r w:rsidRPr="007F7BE5">
        <w:rPr>
          <w:rFonts w:ascii="Times New Roman" w:hAnsi="Times New Roman"/>
          <w:sz w:val="20"/>
          <w:szCs w:val="20"/>
        </w:rPr>
        <w:t xml:space="preserve"> </w:t>
      </w:r>
      <w:r w:rsidRPr="007F7BE5">
        <w:rPr>
          <w:rFonts w:ascii="Times New Roman" w:hAnsi="Times New Roman"/>
          <w:b/>
          <w:sz w:val="24"/>
          <w:szCs w:val="20"/>
        </w:rPr>
        <w:t xml:space="preserve">проєкту </w:t>
      </w:r>
      <w:bookmarkStart w:id="0" w:name="_Hlk151564464"/>
      <w:r w:rsidRPr="007F7BE5">
        <w:rPr>
          <w:rFonts w:ascii="Times New Roman" w:hAnsi="Times New Roman"/>
          <w:b/>
          <w:sz w:val="24"/>
          <w:szCs w:val="20"/>
        </w:rPr>
        <w:t xml:space="preserve">Стратегії розвитку </w:t>
      </w:r>
      <w:r>
        <w:rPr>
          <w:rFonts w:ascii="Times New Roman" w:hAnsi="Times New Roman"/>
          <w:b/>
          <w:sz w:val="24"/>
          <w:szCs w:val="20"/>
        </w:rPr>
        <w:t xml:space="preserve">Рожищенської міської </w:t>
      </w:r>
      <w:r w:rsidRPr="007F7BE5">
        <w:rPr>
          <w:rFonts w:ascii="Times New Roman" w:hAnsi="Times New Roman"/>
          <w:b/>
          <w:sz w:val="24"/>
          <w:szCs w:val="20"/>
        </w:rPr>
        <w:t xml:space="preserve">територіальної громади до 2027 року та Плану заходів на 2024-2027  роки з реалізації Стратегії розвитку </w:t>
      </w:r>
      <w:r>
        <w:rPr>
          <w:rFonts w:ascii="Times New Roman" w:hAnsi="Times New Roman"/>
          <w:b/>
          <w:sz w:val="24"/>
          <w:szCs w:val="20"/>
        </w:rPr>
        <w:t xml:space="preserve">Рожищенської міської </w:t>
      </w:r>
      <w:r w:rsidRPr="007F7BE5">
        <w:rPr>
          <w:rFonts w:ascii="Times New Roman" w:hAnsi="Times New Roman"/>
          <w:b/>
          <w:sz w:val="24"/>
          <w:szCs w:val="20"/>
        </w:rPr>
        <w:t>територіальної громади</w:t>
      </w:r>
    </w:p>
    <w:p w:rsidR="00541EC4" w:rsidRPr="007F7BE5" w:rsidRDefault="00541EC4" w:rsidP="007F7BE5">
      <w:pPr>
        <w:spacing w:after="0"/>
        <w:ind w:right="282"/>
        <w:jc w:val="center"/>
        <w:rPr>
          <w:rFonts w:ascii="Times New Roman" w:hAnsi="Times New Roman"/>
          <w:b/>
          <w:sz w:val="24"/>
          <w:szCs w:val="20"/>
        </w:rPr>
      </w:pPr>
      <w:r w:rsidRPr="007F7BE5">
        <w:rPr>
          <w:rFonts w:ascii="Times New Roman" w:hAnsi="Times New Roman"/>
          <w:b/>
          <w:sz w:val="24"/>
          <w:szCs w:val="20"/>
        </w:rPr>
        <w:t xml:space="preserve"> до 2027 року </w:t>
      </w:r>
    </w:p>
    <w:bookmarkEnd w:id="0"/>
    <w:p w:rsidR="00541EC4" w:rsidRPr="007F7BE5" w:rsidRDefault="00541EC4" w:rsidP="007F7BE5">
      <w:pPr>
        <w:spacing w:after="0"/>
        <w:ind w:right="282"/>
        <w:jc w:val="center"/>
        <w:rPr>
          <w:rFonts w:ascii="Times New Roman" w:hAnsi="Times New Roman"/>
        </w:rPr>
      </w:pPr>
    </w:p>
    <w:p w:rsidR="00541EC4" w:rsidRPr="004376BF" w:rsidRDefault="00541EC4" w:rsidP="004376BF">
      <w:pPr>
        <w:spacing w:after="0"/>
        <w:ind w:right="282" w:firstLine="709"/>
        <w:jc w:val="both"/>
        <w:rPr>
          <w:rFonts w:ascii="Times New Roman" w:hAnsi="Times New Roman"/>
          <w:sz w:val="24"/>
        </w:rPr>
      </w:pPr>
      <w:r w:rsidRPr="004376BF">
        <w:rPr>
          <w:rFonts w:ascii="Times New Roman" w:hAnsi="Times New Roman"/>
          <w:sz w:val="24"/>
          <w:u w:val="single"/>
        </w:rPr>
        <w:t>Замовник</w:t>
      </w:r>
      <w:r w:rsidRPr="004376BF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Рожищенська міська </w:t>
      </w:r>
      <w:r w:rsidRPr="004376BF">
        <w:rPr>
          <w:rFonts w:ascii="Times New Roman" w:hAnsi="Times New Roman"/>
          <w:sz w:val="24"/>
        </w:rPr>
        <w:t>рада</w:t>
      </w:r>
    </w:p>
    <w:p w:rsidR="00541EC4" w:rsidRPr="007F7BE5" w:rsidRDefault="00541EC4" w:rsidP="004376BF">
      <w:pPr>
        <w:spacing w:after="0"/>
        <w:ind w:right="282" w:firstLine="709"/>
        <w:jc w:val="both"/>
        <w:rPr>
          <w:rFonts w:ascii="Times New Roman" w:hAnsi="Times New Roman"/>
        </w:rPr>
      </w:pPr>
    </w:p>
    <w:p w:rsidR="00541EC4" w:rsidRPr="00CB1DB2" w:rsidRDefault="00541EC4" w:rsidP="00CB1DB2">
      <w:pPr>
        <w:spacing w:after="0"/>
        <w:ind w:right="-44" w:firstLine="540"/>
        <w:jc w:val="both"/>
        <w:rPr>
          <w:rFonts w:ascii="Times New Roman" w:hAnsi="Times New Roman"/>
          <w:b/>
          <w:sz w:val="24"/>
          <w:szCs w:val="24"/>
        </w:rPr>
      </w:pPr>
      <w:r w:rsidRPr="00CB1DB2">
        <w:rPr>
          <w:rFonts w:ascii="Times New Roman" w:hAnsi="Times New Roman"/>
          <w:b/>
          <w:bCs/>
          <w:sz w:val="24"/>
          <w:szCs w:val="24"/>
        </w:rPr>
        <w:t>Відомості про громадське обговорення проєкту</w:t>
      </w:r>
      <w:r w:rsidRPr="00CB1DB2">
        <w:rPr>
          <w:rFonts w:ascii="Times New Roman" w:hAnsi="Times New Roman"/>
          <w:b/>
          <w:sz w:val="24"/>
          <w:szCs w:val="24"/>
        </w:rPr>
        <w:t xml:space="preserve"> Стратегії розвитку Рожищенської міської територіальної громади до 2027 року та Плану заходів на 2024-2027  роки з реалізації Стратегії розвитку Рожищенської міської територіальної громади                  до 2027 року </w:t>
      </w:r>
    </w:p>
    <w:p w:rsidR="00541EC4" w:rsidRPr="00CB1DB2" w:rsidRDefault="00541EC4" w:rsidP="00CB1DB2">
      <w:pPr>
        <w:pStyle w:val="ListParagraph"/>
        <w:numPr>
          <w:ilvl w:val="0"/>
          <w:numId w:val="7"/>
        </w:numPr>
        <w:tabs>
          <w:tab w:val="left" w:pos="993"/>
        </w:tabs>
        <w:spacing w:after="120" w:line="240" w:lineRule="auto"/>
        <w:ind w:left="0" w:right="-44" w:firstLine="540"/>
        <w:jc w:val="both"/>
        <w:rPr>
          <w:rFonts w:ascii="Times New Roman" w:hAnsi="Times New Roman"/>
          <w:sz w:val="24"/>
          <w:szCs w:val="24"/>
        </w:rPr>
      </w:pPr>
      <w:r w:rsidRPr="00CB1D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DB2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B1DB2">
        <w:rPr>
          <w:rFonts w:ascii="Times New Roman" w:hAnsi="Times New Roman"/>
          <w:sz w:val="24"/>
          <w:szCs w:val="24"/>
        </w:rPr>
        <w:t xml:space="preserve">роєкт Стратегії розвитку </w:t>
      </w:r>
      <w:r w:rsidRPr="00CB1DB2">
        <w:rPr>
          <w:rFonts w:ascii="Times New Roman" w:hAnsi="Times New Roman"/>
          <w:b/>
          <w:sz w:val="24"/>
          <w:szCs w:val="24"/>
        </w:rPr>
        <w:t>Рожищенської міської територіальної громади до 2027 року та Плану заходів на 2024-2027  роки з реалізації Стратегії розвитку Рожищенської міської територіальної громади до 2027 року</w:t>
      </w:r>
      <w:r w:rsidRPr="00CB1DB2">
        <w:rPr>
          <w:rFonts w:ascii="Times New Roman" w:hAnsi="Times New Roman"/>
          <w:sz w:val="24"/>
          <w:szCs w:val="24"/>
        </w:rPr>
        <w:t xml:space="preserve"> (далі – Стратегія і План заходів) було розміщено на офіційному сайті Рожищенської міської ради </w:t>
      </w:r>
      <w:hyperlink r:id="rId7" w:history="1">
        <w:r w:rsidRPr="00CB1DB2">
          <w:rPr>
            <w:rStyle w:val="Hyperlink"/>
            <w:rFonts w:ascii="Times New Roman" w:hAnsi="Times New Roman"/>
            <w:sz w:val="24"/>
            <w:szCs w:val="24"/>
          </w:rPr>
          <w:t>https://rozhrada.gov.ua/stratehiya-rozvytku-hromady</w:t>
        </w:r>
      </w:hyperlink>
      <w:r w:rsidRPr="00CB1DB2">
        <w:rPr>
          <w:rFonts w:ascii="Times New Roman" w:hAnsi="Times New Roman"/>
          <w:sz w:val="24"/>
          <w:szCs w:val="24"/>
        </w:rPr>
        <w:t xml:space="preserve"> 01.11.2023. </w:t>
      </w:r>
    </w:p>
    <w:p w:rsidR="00541EC4" w:rsidRPr="00CB1DB2" w:rsidRDefault="00541EC4" w:rsidP="00CB1DB2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B1DB2">
        <w:rPr>
          <w:rFonts w:ascii="Times New Roman" w:hAnsi="Times New Roman"/>
          <w:sz w:val="24"/>
          <w:szCs w:val="24"/>
        </w:rPr>
        <w:t>Процедура громадського обговорення Стратегії і Плану заходів до 30.11</w:t>
      </w:r>
      <w:r>
        <w:rPr>
          <w:rFonts w:ascii="Times New Roman" w:hAnsi="Times New Roman"/>
          <w:sz w:val="24"/>
          <w:szCs w:val="24"/>
        </w:rPr>
        <w:t>.2023</w:t>
      </w:r>
      <w:r w:rsidRPr="00CB1DB2">
        <w:rPr>
          <w:rFonts w:ascii="Times New Roman" w:hAnsi="Times New Roman"/>
          <w:sz w:val="24"/>
          <w:szCs w:val="24"/>
          <w:lang w:val="ru-RU"/>
        </w:rPr>
        <w:t>.</w:t>
      </w:r>
    </w:p>
    <w:p w:rsidR="00541EC4" w:rsidRPr="00CB1DB2" w:rsidRDefault="00541EC4" w:rsidP="00CB1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1DB2">
        <w:rPr>
          <w:rFonts w:ascii="Times New Roman" w:hAnsi="Times New Roman"/>
          <w:sz w:val="24"/>
          <w:szCs w:val="24"/>
        </w:rPr>
        <w:t>Громадськість в межах строку громадського обговорення мала право подати у письмовій формі (у тому числі, в електронному вигляді) зауваження та пропозиції до проєкту Стратегії та Плану заходів до Рожищенської міської ради за адресою (м.Рожище, вул. Незалежності, 60 каб. 35), а також на електронну пошту: </w:t>
      </w:r>
      <w:hyperlink r:id="rId8" w:history="1">
        <w:r w:rsidRPr="00CB1DB2">
          <w:rPr>
            <w:rStyle w:val="Hyperlink"/>
            <w:rFonts w:ascii="Times New Roman" w:hAnsi="Times New Roman"/>
            <w:sz w:val="24"/>
            <w:szCs w:val="24"/>
          </w:rPr>
          <w:t>rozh_strategy</w:t>
        </w:r>
      </w:hyperlink>
      <w:r w:rsidRPr="00CB1DB2">
        <w:rPr>
          <w:rFonts w:ascii="Times New Roman" w:hAnsi="Times New Roman"/>
          <w:sz w:val="24"/>
          <w:szCs w:val="24"/>
        </w:rPr>
        <w:t xml:space="preserve">@ukr.net  </w:t>
      </w:r>
    </w:p>
    <w:p w:rsidR="00541EC4" w:rsidRPr="00CB1DB2" w:rsidRDefault="00541EC4" w:rsidP="00CB1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1DB2">
        <w:rPr>
          <w:rFonts w:ascii="Times New Roman" w:hAnsi="Times New Roman"/>
          <w:sz w:val="24"/>
          <w:szCs w:val="24"/>
        </w:rPr>
        <w:t>14 листопада 2023 року відбувся публічний захід - круглий стіл з обговорення проєкту Стратегії розвитку розвитку Рожищенської міської територіальної громади до 2027 року та Плану заходів на 2024-2027  роки з реалізації Стратегії розвитку Рожищенської міської територіальної громади до 2027 року, участь у якому взяли 51 учасник. На заході було  презентовано проєкт Стратегії та Плану заходів, відбулося їх обговорення в ході сесії питань-відповідей та сформовано пропозиції щодо проєкту Стратегії та Плану заходів.</w:t>
      </w:r>
    </w:p>
    <w:p w:rsidR="00541EC4" w:rsidRPr="00CB1DB2" w:rsidRDefault="00541EC4" w:rsidP="00CB1DB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1DB2">
        <w:rPr>
          <w:rFonts w:ascii="Times New Roman" w:hAnsi="Times New Roman"/>
          <w:sz w:val="24"/>
          <w:szCs w:val="24"/>
        </w:rPr>
        <w:t xml:space="preserve">До проєкту Стратегії та Плану заходів надійшли пропозиції, усі вони були враховані при доопрацюванні планувальних документів.  </w:t>
      </w:r>
    </w:p>
    <w:p w:rsidR="00541EC4" w:rsidRPr="00C67200" w:rsidRDefault="00541EC4" w:rsidP="00CB1DB2">
      <w:pPr>
        <w:spacing w:after="0"/>
        <w:ind w:firstLine="709"/>
        <w:jc w:val="both"/>
        <w:rPr>
          <w:rFonts w:ascii="Times New Roman" w:hAnsi="Times New Roman"/>
        </w:rPr>
      </w:pPr>
    </w:p>
    <w:p w:rsidR="00541EC4" w:rsidRPr="00C67200" w:rsidRDefault="00541EC4" w:rsidP="00CB1DB2">
      <w:pPr>
        <w:spacing w:after="0"/>
        <w:ind w:firstLine="709"/>
        <w:jc w:val="both"/>
        <w:rPr>
          <w:rFonts w:ascii="Times New Roman" w:hAnsi="Times New Roman"/>
        </w:rPr>
      </w:pPr>
    </w:p>
    <w:p w:rsidR="00541EC4" w:rsidRPr="00C67200" w:rsidRDefault="00541EC4" w:rsidP="00CB1DB2">
      <w:pPr>
        <w:spacing w:after="0"/>
        <w:ind w:firstLine="709"/>
        <w:jc w:val="both"/>
        <w:rPr>
          <w:rFonts w:ascii="Times New Roman" w:hAnsi="Times New Roman"/>
        </w:rPr>
      </w:pPr>
    </w:p>
    <w:p w:rsidR="00541EC4" w:rsidRPr="00C67200" w:rsidRDefault="00541EC4" w:rsidP="00CB1DB2">
      <w:pPr>
        <w:spacing w:after="0"/>
        <w:ind w:firstLine="709"/>
        <w:jc w:val="both"/>
        <w:rPr>
          <w:rFonts w:ascii="Times New Roman" w:hAnsi="Times New Roman"/>
        </w:rPr>
        <w:sectPr w:rsidR="00541EC4" w:rsidRPr="00C67200" w:rsidSect="009E6E5E">
          <w:headerReference w:type="default" r:id="rId9"/>
          <w:pgSz w:w="11906" w:h="16838"/>
          <w:pgMar w:top="2096" w:right="850" w:bottom="1134" w:left="1560" w:header="708" w:footer="708" w:gutter="0"/>
          <w:cols w:space="708"/>
          <w:titlePg/>
          <w:docGrid w:linePitch="360"/>
        </w:sectPr>
      </w:pPr>
    </w:p>
    <w:p w:rsidR="00541EC4" w:rsidRPr="00C67200" w:rsidRDefault="00541EC4" w:rsidP="00E45FCF">
      <w:pPr>
        <w:spacing w:after="0"/>
        <w:jc w:val="center"/>
        <w:rPr>
          <w:rFonts w:ascii="Times New Roman" w:hAnsi="Times New Roman"/>
          <w:b/>
          <w:bCs/>
        </w:rPr>
      </w:pPr>
      <w:r w:rsidRPr="00C67200">
        <w:rPr>
          <w:rFonts w:ascii="Times New Roman" w:hAnsi="Times New Roman"/>
          <w:b/>
          <w:bCs/>
        </w:rPr>
        <w:t xml:space="preserve">ДОВІДКА </w:t>
      </w:r>
    </w:p>
    <w:p w:rsidR="00541EC4" w:rsidRDefault="00541EC4" w:rsidP="00CE2833">
      <w:pPr>
        <w:spacing w:after="0"/>
        <w:jc w:val="center"/>
        <w:rPr>
          <w:rFonts w:ascii="Times New Roman" w:hAnsi="Times New Roman"/>
          <w:b/>
          <w:bCs/>
        </w:rPr>
      </w:pPr>
      <w:r w:rsidRPr="00C67200">
        <w:rPr>
          <w:rFonts w:ascii="Times New Roman" w:hAnsi="Times New Roman"/>
          <w:b/>
          <w:bCs/>
        </w:rPr>
        <w:t xml:space="preserve">про громадське обговорення </w:t>
      </w:r>
    </w:p>
    <w:p w:rsidR="00541EC4" w:rsidRDefault="00541EC4" w:rsidP="009929E7">
      <w:pPr>
        <w:spacing w:after="0"/>
        <w:jc w:val="center"/>
        <w:rPr>
          <w:rFonts w:ascii="Times New Roman" w:hAnsi="Times New Roman"/>
          <w:b/>
          <w:bCs/>
        </w:rPr>
      </w:pPr>
      <w:r w:rsidRPr="00CE2833">
        <w:rPr>
          <w:rFonts w:ascii="Times New Roman" w:hAnsi="Times New Roman"/>
          <w:b/>
          <w:bCs/>
        </w:rPr>
        <w:t xml:space="preserve">проєкту Стратегії розвитку </w:t>
      </w:r>
      <w:r w:rsidRPr="007F7BE5">
        <w:rPr>
          <w:rFonts w:ascii="Times New Roman" w:hAnsi="Times New Roman"/>
          <w:b/>
          <w:sz w:val="24"/>
          <w:szCs w:val="20"/>
        </w:rPr>
        <w:t xml:space="preserve">розвитку </w:t>
      </w:r>
      <w:r>
        <w:rPr>
          <w:rFonts w:ascii="Times New Roman" w:hAnsi="Times New Roman"/>
          <w:b/>
          <w:sz w:val="24"/>
          <w:szCs w:val="20"/>
        </w:rPr>
        <w:t xml:space="preserve">Рожищенської міської </w:t>
      </w:r>
      <w:r w:rsidRPr="007F7BE5">
        <w:rPr>
          <w:rFonts w:ascii="Times New Roman" w:hAnsi="Times New Roman"/>
          <w:b/>
          <w:sz w:val="24"/>
          <w:szCs w:val="20"/>
        </w:rPr>
        <w:t xml:space="preserve">територіальної громади до 2027 року та Плану заходів на 2024-2027  роки з реалізації Стратегії розвитку </w:t>
      </w:r>
      <w:r>
        <w:rPr>
          <w:rFonts w:ascii="Times New Roman" w:hAnsi="Times New Roman"/>
          <w:b/>
          <w:sz w:val="24"/>
          <w:szCs w:val="20"/>
        </w:rPr>
        <w:t xml:space="preserve">Рожищенської міської </w:t>
      </w:r>
      <w:r w:rsidRPr="007F7BE5">
        <w:rPr>
          <w:rFonts w:ascii="Times New Roman" w:hAnsi="Times New Roman"/>
          <w:b/>
          <w:sz w:val="24"/>
          <w:szCs w:val="20"/>
        </w:rPr>
        <w:t>територіальної громади до 2027 року</w:t>
      </w:r>
    </w:p>
    <w:p w:rsidR="00541EC4" w:rsidRPr="00C67200" w:rsidRDefault="00541EC4" w:rsidP="00CE2833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1612"/>
        <w:gridCol w:w="1373"/>
        <w:gridCol w:w="2368"/>
        <w:gridCol w:w="1534"/>
        <w:gridCol w:w="2358"/>
      </w:tblGrid>
      <w:tr w:rsidR="00541EC4" w:rsidRPr="002B239A" w:rsidTr="00200114">
        <w:tc>
          <w:tcPr>
            <w:tcW w:w="24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83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зауваження</w:t>
            </w:r>
            <w:r w:rsidRPr="002B239A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2B239A">
              <w:rPr>
                <w:rFonts w:ascii="Times New Roman" w:hAnsi="Times New Roman"/>
                <w:sz w:val="20"/>
                <w:szCs w:val="20"/>
              </w:rPr>
              <w:t xml:space="preserve"> пропозиції (юридична або фізична особа)</w:t>
            </w:r>
          </w:p>
        </w:tc>
        <w:tc>
          <w:tcPr>
            <w:tcW w:w="707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Редакція частини проєкту ДДП, до якого висловлено зауваження (пропозиції)</w:t>
            </w:r>
          </w:p>
        </w:tc>
        <w:tc>
          <w:tcPr>
            <w:tcW w:w="1219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Зауваження/</w:t>
            </w:r>
          </w:p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79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Спосіб врахування</w:t>
            </w:r>
          </w:p>
        </w:tc>
        <w:tc>
          <w:tcPr>
            <w:tcW w:w="1214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Обґрунтування</w:t>
            </w:r>
          </w:p>
        </w:tc>
      </w:tr>
      <w:tr w:rsidR="00541EC4" w:rsidRPr="002B239A" w:rsidTr="002B239A">
        <w:trPr>
          <w:trHeight w:val="259"/>
        </w:trPr>
        <w:tc>
          <w:tcPr>
            <w:tcW w:w="5000" w:type="pct"/>
            <w:gridSpan w:val="6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ПРОЄКТУ СТРАТЕГІЇ 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60" w:type="pct"/>
            <w:gridSpan w:val="5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Зауваження до проекту Стратегії не надходили</w:t>
            </w:r>
          </w:p>
        </w:tc>
      </w:tr>
      <w:tr w:rsidR="00541EC4" w:rsidRPr="002B239A" w:rsidTr="002B239A">
        <w:tc>
          <w:tcPr>
            <w:tcW w:w="5000" w:type="pct"/>
            <w:gridSpan w:val="6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ДО ПРОЄКТУ ПЛАНУ ЗАХОДІВ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Плану заходів </w:t>
            </w:r>
          </w:p>
        </w:tc>
        <w:tc>
          <w:tcPr>
            <w:tcW w:w="1219" w:type="pct"/>
          </w:tcPr>
          <w:p w:rsidR="00541EC4" w:rsidRPr="00EC3103" w:rsidRDefault="00541EC4" w:rsidP="002B239A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Необхідно доповнити  виконавців, що є відповідальними за виконання перелічених проєктів, а саме: 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відділи земельних відносин та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 Рожищенської міської ради</w:t>
            </w:r>
          </w:p>
        </w:tc>
        <w:tc>
          <w:tcPr>
            <w:tcW w:w="79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2C5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2C5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2B239A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конкретизувати виконавців, що є відповідальними за виконання перелічених проектів. Відповідальним за кожним з проектів має бути конкретний відділ, а не міська рада в цілому</w:t>
            </w:r>
          </w:p>
        </w:tc>
        <w:tc>
          <w:tcPr>
            <w:tcW w:w="79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визначення виконавця,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а саме – відділ земельних відносин Рожищенської міської ради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83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272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272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2B239A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доповнити  виконавців, що є відповідальними за виконання перелічених проєктів, а саме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гуманітарний відділ Рожищенської міської ради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оскільки фінансово-бухгалтерські розрахунки даної комунальної установи здійснюються гуманітарним відділом.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доповнити  виконавців, що є відповідальними за виконання перелічених проєктів, а саме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гуманітарний відділ Рожищенської міської ради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оскільки фінансово-бухгалтерські розрахунки даної комунальної установи здійснюються гуманітарним відділом.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доповнити  виконавців, що є відповідальними за виконання перелічених проєктів, а саме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гуманітарний відділ Рожищенської міської ради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оскільки фінансово-бухгалтерські розрахунки даної комунальної установи здійснюються гуманітарним відділом.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Необхідно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змінити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виконавців, що є відповідальним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виконання перелічених проєктів,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оскільки створено юридичну особу «Управління «ЦНАП та соціального захисту населення» Рожищенської міської ради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зміни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доповнити  виконавців, що є відповідальними за виконання перелічених проєктів, а саме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фінансовий  відділ Рожищенської міської ради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оскільки повноваження у сфері бюджетування  відносяться до даного відділу.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конкретизувати виконавців, що є відповідальними за виконання перелічених проектів. Відповідальним за кожним з про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ектів має бути конкретне підприємство у сфері ЖКГ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, а не міська рада в цілому</w:t>
            </w:r>
          </w:p>
        </w:tc>
        <w:tc>
          <w:tcPr>
            <w:tcW w:w="79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визначення виконавця,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а саме –ПЖКГ Рожищенської міської ради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доповнити  виконавців, що є відповідальними за виконання перелічених проєктів, а саме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КП «Дільниця благоустрою» Рожищенської міської ради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оскільки повноваження у щодо ремонту доріг відносяться до даного комунального підприємства.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B23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0" w:type="pct"/>
          </w:tcPr>
          <w:p w:rsidR="00541EC4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Відділ мобілізаційної роботи, цивільного захисту, військового обліку та охорони праці Рожищенської міської ради</w:t>
            </w:r>
          </w:p>
        </w:tc>
        <w:tc>
          <w:tcPr>
            <w:tcW w:w="707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Технічне завдання №31</w:t>
            </w:r>
          </w:p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 заходів</w:t>
            </w:r>
          </w:p>
        </w:tc>
        <w:tc>
          <w:tcPr>
            <w:tcW w:w="1219" w:type="pct"/>
          </w:tcPr>
          <w:p w:rsidR="00541EC4" w:rsidRPr="002B239A" w:rsidRDefault="00541EC4" w:rsidP="002B239A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Технічне завдання № 31 на проєкт місцевого розвитку до Плану заходів доповнити щодо розвитку та фінансування добровільно пожежної команди</w:t>
            </w:r>
          </w:p>
        </w:tc>
        <w:tc>
          <w:tcPr>
            <w:tcW w:w="790" w:type="pct"/>
          </w:tcPr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 технічні завдання </w:t>
            </w:r>
          </w:p>
          <w:p w:rsidR="00541EC4" w:rsidRPr="002B239A" w:rsidRDefault="00541EC4" w:rsidP="002B2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№ 31 внесено правки щодо розвитку та фінансування добровільно пожежної команди</w:t>
            </w:r>
          </w:p>
        </w:tc>
      </w:tr>
      <w:tr w:rsidR="00541EC4" w:rsidRPr="002B239A" w:rsidTr="00200114">
        <w:tc>
          <w:tcPr>
            <w:tcW w:w="24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830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Рожищенський міський голова</w:t>
            </w:r>
          </w:p>
        </w:tc>
        <w:tc>
          <w:tcPr>
            <w:tcW w:w="707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Технічне завдання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Плану заходів</w:t>
            </w:r>
          </w:p>
        </w:tc>
        <w:tc>
          <w:tcPr>
            <w:tcW w:w="1219" w:type="pct"/>
          </w:tcPr>
          <w:p w:rsidR="00541EC4" w:rsidRPr="002B239A" w:rsidRDefault="00541EC4" w:rsidP="00D608A1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Необхідно доповнити  виконавців, що є відповідальними за виконання перелічених проєктів, а саме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КП «Дільниця благоустрою» Рожищенської міської ради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оскільки повноваження у  сфері ТПВ відносяться до даного комунального підприємства.</w:t>
            </w:r>
            <w:r w:rsidRPr="00EC31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</w:tcPr>
          <w:p w:rsidR="00541EC4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Враховано</w:t>
            </w:r>
          </w:p>
        </w:tc>
        <w:tc>
          <w:tcPr>
            <w:tcW w:w="1214" w:type="pct"/>
          </w:tcPr>
          <w:p w:rsidR="00541EC4" w:rsidRPr="002B239A" w:rsidRDefault="00541EC4" w:rsidP="00D6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>У технічн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завдання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 </w:t>
            </w:r>
            <w:r w:rsidRPr="002B23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внесено правки щодо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доповнення виконавців, </w:t>
            </w:r>
            <w:r w:rsidRPr="00EC3103">
              <w:rPr>
                <w:rFonts w:ascii="Times New Roman" w:hAnsi="Times New Roman"/>
                <w:b/>
                <w:bCs/>
                <w:sz w:val="20"/>
                <w:szCs w:val="20"/>
              </w:rPr>
              <w:t>що є відповідальними за виконання перелічених проєктів</w:t>
            </w:r>
          </w:p>
        </w:tc>
      </w:tr>
    </w:tbl>
    <w:p w:rsidR="00541EC4" w:rsidRPr="00C67200" w:rsidRDefault="00541EC4" w:rsidP="0055352B">
      <w:pPr>
        <w:spacing w:after="120" w:line="240" w:lineRule="auto"/>
        <w:ind w:right="282"/>
        <w:jc w:val="both"/>
        <w:rPr>
          <w:rFonts w:ascii="Times New Roman" w:hAnsi="Times New Roman"/>
          <w:sz w:val="20"/>
          <w:szCs w:val="20"/>
        </w:rPr>
      </w:pPr>
    </w:p>
    <w:sectPr w:rsidR="00541EC4" w:rsidRPr="00C67200" w:rsidSect="00217C1E">
      <w:pgSz w:w="11906" w:h="16838"/>
      <w:pgMar w:top="209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C4" w:rsidRDefault="00541EC4" w:rsidP="001F27F3">
      <w:pPr>
        <w:spacing w:after="0" w:line="240" w:lineRule="auto"/>
      </w:pPr>
      <w:r>
        <w:separator/>
      </w:r>
    </w:p>
  </w:endnote>
  <w:endnote w:type="continuationSeparator" w:id="0">
    <w:p w:rsidR="00541EC4" w:rsidRDefault="00541EC4" w:rsidP="001F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C4" w:rsidRDefault="00541EC4" w:rsidP="001F27F3">
      <w:pPr>
        <w:spacing w:after="0" w:line="240" w:lineRule="auto"/>
      </w:pPr>
      <w:r>
        <w:separator/>
      </w:r>
    </w:p>
  </w:footnote>
  <w:footnote w:type="continuationSeparator" w:id="0">
    <w:p w:rsidR="00541EC4" w:rsidRDefault="00541EC4" w:rsidP="001F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C4" w:rsidRPr="001F27F3" w:rsidRDefault="00541EC4" w:rsidP="001F27F3">
    <w:pPr>
      <w:pStyle w:val="Header"/>
      <w:jc w:val="center"/>
      <w:rPr>
        <w:rFonts w:ascii="Times New Roman" w:hAnsi="Times New Roman"/>
        <w:sz w:val="28"/>
      </w:rPr>
    </w:pPr>
    <w:r w:rsidRPr="001F27F3">
      <w:rPr>
        <w:rFonts w:ascii="Times New Roman" w:hAnsi="Times New Roman"/>
        <w:sz w:val="28"/>
      </w:rPr>
      <w:fldChar w:fldCharType="begin"/>
    </w:r>
    <w:r w:rsidRPr="001F27F3">
      <w:rPr>
        <w:rFonts w:ascii="Times New Roman" w:hAnsi="Times New Roman"/>
        <w:sz w:val="28"/>
      </w:rPr>
      <w:instrText>PAGE   \* MERGEFORMAT</w:instrText>
    </w:r>
    <w:r w:rsidRPr="001F27F3">
      <w:rPr>
        <w:rFonts w:ascii="Times New Roman" w:hAnsi="Times New Roman"/>
        <w:sz w:val="28"/>
      </w:rPr>
      <w:fldChar w:fldCharType="separate"/>
    </w:r>
    <w:r w:rsidRPr="00200114">
      <w:rPr>
        <w:rFonts w:ascii="Times New Roman" w:hAnsi="Times New Roman"/>
        <w:noProof/>
        <w:sz w:val="28"/>
        <w:lang w:val="ru-RU"/>
      </w:rPr>
      <w:t>3</w:t>
    </w:r>
    <w:r w:rsidRPr="001F27F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E63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C6B5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489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D8D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D47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28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29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E5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0A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1AC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6A0"/>
    <w:multiLevelType w:val="hybridMultilevel"/>
    <w:tmpl w:val="5D529B06"/>
    <w:lvl w:ilvl="0" w:tplc="54C453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EDB"/>
    <w:multiLevelType w:val="hybridMultilevel"/>
    <w:tmpl w:val="D940EA0E"/>
    <w:lvl w:ilvl="0" w:tplc="7AA0E2B4">
      <w:numFmt w:val="bullet"/>
      <w:lvlText w:val="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2EAD5A82"/>
    <w:multiLevelType w:val="hybridMultilevel"/>
    <w:tmpl w:val="3F7C0A58"/>
    <w:lvl w:ilvl="0" w:tplc="64D82176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A5267A"/>
    <w:multiLevelType w:val="hybridMultilevel"/>
    <w:tmpl w:val="ACEA347C"/>
    <w:lvl w:ilvl="0" w:tplc="E3E0B4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F8C55C9"/>
    <w:multiLevelType w:val="hybridMultilevel"/>
    <w:tmpl w:val="885E0384"/>
    <w:lvl w:ilvl="0" w:tplc="200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22E461F"/>
    <w:multiLevelType w:val="hybridMultilevel"/>
    <w:tmpl w:val="A5D447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1D0109"/>
    <w:multiLevelType w:val="hybridMultilevel"/>
    <w:tmpl w:val="CCDE1B48"/>
    <w:lvl w:ilvl="0" w:tplc="0422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16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DC"/>
    <w:rsid w:val="00005D7B"/>
    <w:rsid w:val="00016803"/>
    <w:rsid w:val="00030343"/>
    <w:rsid w:val="000831A5"/>
    <w:rsid w:val="000936F3"/>
    <w:rsid w:val="00095DCC"/>
    <w:rsid w:val="000A43DB"/>
    <w:rsid w:val="000C406E"/>
    <w:rsid w:val="000C7212"/>
    <w:rsid w:val="000E151B"/>
    <w:rsid w:val="000E6C0B"/>
    <w:rsid w:val="001177C8"/>
    <w:rsid w:val="00133C3F"/>
    <w:rsid w:val="001379C0"/>
    <w:rsid w:val="00145F37"/>
    <w:rsid w:val="00153200"/>
    <w:rsid w:val="001613E6"/>
    <w:rsid w:val="0018124C"/>
    <w:rsid w:val="00185ACF"/>
    <w:rsid w:val="001965F3"/>
    <w:rsid w:val="001A1F41"/>
    <w:rsid w:val="001B1EA5"/>
    <w:rsid w:val="001C66C1"/>
    <w:rsid w:val="001D4619"/>
    <w:rsid w:val="001D4A5C"/>
    <w:rsid w:val="001E78FA"/>
    <w:rsid w:val="001F27F3"/>
    <w:rsid w:val="001F6CC0"/>
    <w:rsid w:val="00200114"/>
    <w:rsid w:val="00212C0D"/>
    <w:rsid w:val="00217C1E"/>
    <w:rsid w:val="00224B83"/>
    <w:rsid w:val="0022581F"/>
    <w:rsid w:val="00240F63"/>
    <w:rsid w:val="0024470D"/>
    <w:rsid w:val="002631FE"/>
    <w:rsid w:val="002706FD"/>
    <w:rsid w:val="0027084F"/>
    <w:rsid w:val="00272920"/>
    <w:rsid w:val="002734E6"/>
    <w:rsid w:val="00280CCD"/>
    <w:rsid w:val="002A7302"/>
    <w:rsid w:val="002B239A"/>
    <w:rsid w:val="002B52DD"/>
    <w:rsid w:val="002C51C3"/>
    <w:rsid w:val="002C6465"/>
    <w:rsid w:val="002E03E6"/>
    <w:rsid w:val="002E18BE"/>
    <w:rsid w:val="002F3763"/>
    <w:rsid w:val="003120CB"/>
    <w:rsid w:val="00330C14"/>
    <w:rsid w:val="003346F9"/>
    <w:rsid w:val="00341168"/>
    <w:rsid w:val="0034578B"/>
    <w:rsid w:val="0035447F"/>
    <w:rsid w:val="0037223A"/>
    <w:rsid w:val="003A0554"/>
    <w:rsid w:val="003A63A6"/>
    <w:rsid w:val="003D0FC8"/>
    <w:rsid w:val="003D5067"/>
    <w:rsid w:val="003D55AA"/>
    <w:rsid w:val="003D6668"/>
    <w:rsid w:val="003E7A0A"/>
    <w:rsid w:val="003F4C54"/>
    <w:rsid w:val="00433A60"/>
    <w:rsid w:val="004376BF"/>
    <w:rsid w:val="00455E38"/>
    <w:rsid w:val="005026D4"/>
    <w:rsid w:val="0050393B"/>
    <w:rsid w:val="005226FA"/>
    <w:rsid w:val="00541EC4"/>
    <w:rsid w:val="0055352B"/>
    <w:rsid w:val="00564FDB"/>
    <w:rsid w:val="00581558"/>
    <w:rsid w:val="00592C83"/>
    <w:rsid w:val="005D0D52"/>
    <w:rsid w:val="005E3901"/>
    <w:rsid w:val="005E5EF3"/>
    <w:rsid w:val="005F7AAB"/>
    <w:rsid w:val="006073DE"/>
    <w:rsid w:val="00617D6F"/>
    <w:rsid w:val="00632AD2"/>
    <w:rsid w:val="00653E0C"/>
    <w:rsid w:val="00654D2C"/>
    <w:rsid w:val="00662883"/>
    <w:rsid w:val="00666F28"/>
    <w:rsid w:val="00683210"/>
    <w:rsid w:val="00687A98"/>
    <w:rsid w:val="006D7EB4"/>
    <w:rsid w:val="00726450"/>
    <w:rsid w:val="0073267B"/>
    <w:rsid w:val="00734002"/>
    <w:rsid w:val="00735218"/>
    <w:rsid w:val="00744A11"/>
    <w:rsid w:val="00753F25"/>
    <w:rsid w:val="007560D2"/>
    <w:rsid w:val="00762320"/>
    <w:rsid w:val="0076739A"/>
    <w:rsid w:val="00774BFA"/>
    <w:rsid w:val="00795069"/>
    <w:rsid w:val="0079751E"/>
    <w:rsid w:val="007D41E8"/>
    <w:rsid w:val="007F7BE5"/>
    <w:rsid w:val="008144C8"/>
    <w:rsid w:val="00835C78"/>
    <w:rsid w:val="008521D1"/>
    <w:rsid w:val="00852EBB"/>
    <w:rsid w:val="00861204"/>
    <w:rsid w:val="0089570E"/>
    <w:rsid w:val="008B22E6"/>
    <w:rsid w:val="008C1F2E"/>
    <w:rsid w:val="008E1AF8"/>
    <w:rsid w:val="008E37F2"/>
    <w:rsid w:val="008E44E7"/>
    <w:rsid w:val="008E6170"/>
    <w:rsid w:val="0090392E"/>
    <w:rsid w:val="00906008"/>
    <w:rsid w:val="00951F7F"/>
    <w:rsid w:val="009929E7"/>
    <w:rsid w:val="009C6AF0"/>
    <w:rsid w:val="009E6E5E"/>
    <w:rsid w:val="00A01FF1"/>
    <w:rsid w:val="00A1305A"/>
    <w:rsid w:val="00A25F44"/>
    <w:rsid w:val="00A36240"/>
    <w:rsid w:val="00A424D4"/>
    <w:rsid w:val="00AA75C5"/>
    <w:rsid w:val="00AB6577"/>
    <w:rsid w:val="00AB7FB0"/>
    <w:rsid w:val="00B442DA"/>
    <w:rsid w:val="00B500C6"/>
    <w:rsid w:val="00B71B52"/>
    <w:rsid w:val="00B9247C"/>
    <w:rsid w:val="00BB040B"/>
    <w:rsid w:val="00BC6608"/>
    <w:rsid w:val="00BE2D1F"/>
    <w:rsid w:val="00BE77E7"/>
    <w:rsid w:val="00BF4860"/>
    <w:rsid w:val="00C10D63"/>
    <w:rsid w:val="00C12B2B"/>
    <w:rsid w:val="00C14FDC"/>
    <w:rsid w:val="00C15179"/>
    <w:rsid w:val="00C56E0E"/>
    <w:rsid w:val="00C67200"/>
    <w:rsid w:val="00C725E1"/>
    <w:rsid w:val="00CB1DB2"/>
    <w:rsid w:val="00CE2833"/>
    <w:rsid w:val="00CE5309"/>
    <w:rsid w:val="00D23BF8"/>
    <w:rsid w:val="00D30020"/>
    <w:rsid w:val="00D354E4"/>
    <w:rsid w:val="00D42FA1"/>
    <w:rsid w:val="00D46448"/>
    <w:rsid w:val="00D608A1"/>
    <w:rsid w:val="00D81488"/>
    <w:rsid w:val="00D92A7A"/>
    <w:rsid w:val="00DC3695"/>
    <w:rsid w:val="00DF3129"/>
    <w:rsid w:val="00E23611"/>
    <w:rsid w:val="00E45FCF"/>
    <w:rsid w:val="00E51564"/>
    <w:rsid w:val="00E5231C"/>
    <w:rsid w:val="00E60049"/>
    <w:rsid w:val="00E71F6D"/>
    <w:rsid w:val="00EC3103"/>
    <w:rsid w:val="00F06C90"/>
    <w:rsid w:val="00F2664A"/>
    <w:rsid w:val="00F33433"/>
    <w:rsid w:val="00F377B6"/>
    <w:rsid w:val="00F53FB1"/>
    <w:rsid w:val="00F6466A"/>
    <w:rsid w:val="00F70A2C"/>
    <w:rsid w:val="00FA1BE0"/>
    <w:rsid w:val="00FA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F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D0FC8"/>
    <w:pPr>
      <w:ind w:left="720"/>
      <w:contextualSpacing/>
    </w:pPr>
    <w:rPr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F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7F3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1F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7F3"/>
    <w:rPr>
      <w:rFonts w:cs="Times New Roman"/>
      <w:lang w:val="uk-UA"/>
    </w:rPr>
  </w:style>
  <w:style w:type="character" w:styleId="CommentReference">
    <w:name w:val="annotation reference"/>
    <w:basedOn w:val="DefaultParagraphFont"/>
    <w:uiPriority w:val="99"/>
    <w:semiHidden/>
    <w:rsid w:val="00D92A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2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2A7A"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2A7A"/>
    <w:rPr>
      <w:b/>
      <w:bCs/>
    </w:rPr>
  </w:style>
  <w:style w:type="paragraph" w:styleId="Revision">
    <w:name w:val="Revision"/>
    <w:hidden/>
    <w:uiPriority w:val="99"/>
    <w:semiHidden/>
    <w:rsid w:val="00D92A7A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A7A"/>
    <w:rPr>
      <w:rFonts w:ascii="Segoe UI" w:hAnsi="Segoe UI" w:cs="Segoe UI"/>
      <w:sz w:val="18"/>
      <w:szCs w:val="18"/>
      <w:lang w:val="uk-UA"/>
    </w:rPr>
  </w:style>
  <w:style w:type="paragraph" w:styleId="NormalWeb">
    <w:name w:val="Normal (Web)"/>
    <w:basedOn w:val="Normal"/>
    <w:uiPriority w:val="99"/>
    <w:rsid w:val="00B5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ListParagraphChar">
    <w:name w:val="List Paragraph Char"/>
    <w:link w:val="ListParagraph"/>
    <w:uiPriority w:val="99"/>
    <w:locked/>
    <w:rsid w:val="003E7A0A"/>
    <w:rPr>
      <w:lang w:val="uk-UA"/>
    </w:rPr>
  </w:style>
  <w:style w:type="character" w:styleId="Hyperlink">
    <w:name w:val="Hyperlink"/>
    <w:basedOn w:val="DefaultParagraphFont"/>
    <w:uiPriority w:val="99"/>
    <w:rsid w:val="000C406E"/>
    <w:rPr>
      <w:rFonts w:cs="Times New Roman"/>
      <w:color w:val="0000FF"/>
      <w:u w:val="single"/>
    </w:rPr>
  </w:style>
  <w:style w:type="character" w:customStyle="1" w:styleId="1">
    <w:name w:val="Незакрита згадка1"/>
    <w:basedOn w:val="DefaultParagraphFont"/>
    <w:uiPriority w:val="99"/>
    <w:semiHidden/>
    <w:rsid w:val="008E6170"/>
    <w:rPr>
      <w:rFonts w:cs="Times New Roman"/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99"/>
    <w:rsid w:val="00617D6F"/>
    <w:pPr>
      <w:tabs>
        <w:tab w:val="right" w:leader="dot" w:pos="9962"/>
      </w:tabs>
      <w:spacing w:after="120" w:line="240" w:lineRule="auto"/>
      <w:ind w:left="217" w:firstLine="23"/>
      <w:contextualSpacing/>
    </w:pPr>
    <w:rPr>
      <w:rFonts w:ascii="Arial" w:hAnsi="Arial" w:cs="Arial"/>
      <w:b/>
      <w:bCs/>
    </w:rPr>
  </w:style>
  <w:style w:type="character" w:customStyle="1" w:styleId="2">
    <w:name w:val="Незакрита згадка2"/>
    <w:basedOn w:val="DefaultParagraphFont"/>
    <w:uiPriority w:val="99"/>
    <w:semiHidden/>
    <w:rsid w:val="00A424D4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Normal"/>
    <w:autoRedefine/>
    <w:uiPriority w:val="99"/>
    <w:rsid w:val="008B22E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</w:rPr>
  </w:style>
  <w:style w:type="character" w:customStyle="1" w:styleId="UnresolvedMention">
    <w:name w:val="Unresolved Mention"/>
    <w:basedOn w:val="DefaultParagraphFont"/>
    <w:uiPriority w:val="99"/>
    <w:semiHidden/>
    <w:rsid w:val="0022581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rada.gov.ua/news/rozh_strategy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hrada.gov.ua/stratehiya-rozvytku-hromad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1128</Words>
  <Characters>6431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Роман Васильович</dc:creator>
  <cp:keywords/>
  <dc:description/>
  <cp:lastModifiedBy>radaorg</cp:lastModifiedBy>
  <cp:revision>4</cp:revision>
  <cp:lastPrinted>2023-11-06T08:11:00Z</cp:lastPrinted>
  <dcterms:created xsi:type="dcterms:W3CDTF">2023-11-22T14:51:00Z</dcterms:created>
  <dcterms:modified xsi:type="dcterms:W3CDTF">2023-11-23T12:38:00Z</dcterms:modified>
</cp:coreProperties>
</file>