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2DD9" w14:textId="77777777" w:rsidR="008A5B32" w:rsidRPr="00391663" w:rsidRDefault="00000000" w:rsidP="00151ED7">
      <w:pPr>
        <w:jc w:val="center"/>
        <w:rPr>
          <w:b/>
          <w:sz w:val="32"/>
          <w:lang w:val="uk-UA"/>
        </w:rPr>
      </w:pPr>
      <w:r>
        <w:rPr>
          <w:b/>
          <w:noProof/>
          <w:sz w:val="32"/>
        </w:rPr>
        <w:object w:dxaOrig="1440" w:dyaOrig="1440" w14:anchorId="5BD26F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35pt;margin-top:.65pt;width:33.3pt;height:43.2pt;z-index:251657728" o:allowincell="f" fillcolor="window">
            <v:imagedata r:id="rId6" o:title=""/>
          </v:shape>
          <o:OLEObject Type="Embed" ProgID="Word.Picture.8" ShapeID="_x0000_s1026" DrawAspect="Content" ObjectID="_1748851909" r:id="rId7"/>
        </w:object>
      </w:r>
    </w:p>
    <w:p w14:paraId="2D87BEB7" w14:textId="77777777" w:rsidR="008A5B32" w:rsidRDefault="008A5B32" w:rsidP="00151ED7">
      <w:pPr>
        <w:tabs>
          <w:tab w:val="left" w:pos="5580"/>
        </w:tabs>
        <w:jc w:val="center"/>
        <w:rPr>
          <w:b/>
          <w:sz w:val="32"/>
          <w:lang w:val="uk-UA"/>
        </w:rPr>
      </w:pPr>
    </w:p>
    <w:p w14:paraId="4BAC4700" w14:textId="77777777" w:rsidR="00C0067F" w:rsidRPr="00492CB3" w:rsidRDefault="00C0067F" w:rsidP="00C0067F">
      <w:pPr>
        <w:tabs>
          <w:tab w:val="left" w:pos="5580"/>
        </w:tabs>
        <w:rPr>
          <w:b/>
          <w:sz w:val="12"/>
          <w:lang w:val="uk-UA"/>
        </w:rPr>
      </w:pPr>
    </w:p>
    <w:p w14:paraId="2B2CA0A5" w14:textId="77777777" w:rsidR="008A5B32" w:rsidRDefault="008A5B32">
      <w:pPr>
        <w:jc w:val="center"/>
        <w:rPr>
          <w:b/>
          <w:sz w:val="16"/>
        </w:rPr>
      </w:pPr>
    </w:p>
    <w:p w14:paraId="6A1BA504" w14:textId="77777777" w:rsidR="008A5B32" w:rsidRPr="00BD6B7D" w:rsidRDefault="000E27A9" w:rsidP="00BD6B7D">
      <w:pPr>
        <w:rPr>
          <w:b/>
          <w:sz w:val="28"/>
          <w:szCs w:val="28"/>
          <w:lang w:val="uk-UA"/>
        </w:rPr>
      </w:pPr>
      <w:r>
        <w:rPr>
          <w:b/>
          <w:sz w:val="28"/>
          <w:szCs w:val="28"/>
          <w:lang w:val="uk-UA"/>
        </w:rPr>
        <w:t xml:space="preserve">                                     </w:t>
      </w:r>
      <w:r w:rsidR="00BD6B7D" w:rsidRPr="00BD6B7D">
        <w:rPr>
          <w:b/>
          <w:sz w:val="28"/>
          <w:szCs w:val="28"/>
          <w:lang w:val="uk-UA"/>
        </w:rPr>
        <w:t xml:space="preserve">РОЖИЩЕНСЬКА МІСЬКА РАДА </w:t>
      </w:r>
    </w:p>
    <w:p w14:paraId="41968ACE" w14:textId="77777777" w:rsidR="008A5B32" w:rsidRPr="00BD6B7D" w:rsidRDefault="00BD6B7D">
      <w:pPr>
        <w:jc w:val="center"/>
        <w:rPr>
          <w:b/>
          <w:sz w:val="28"/>
          <w:szCs w:val="28"/>
          <w:lang w:val="uk-UA"/>
        </w:rPr>
      </w:pPr>
      <w:r w:rsidRPr="00BD6B7D">
        <w:rPr>
          <w:b/>
          <w:sz w:val="28"/>
          <w:szCs w:val="28"/>
          <w:lang w:val="uk-UA"/>
        </w:rPr>
        <w:t>ВОЛИНСЬКОЇ ОБЛАСТІ</w:t>
      </w:r>
    </w:p>
    <w:p w14:paraId="4757E072" w14:textId="77777777" w:rsidR="008A5B32" w:rsidRDefault="008A5B32"/>
    <w:p w14:paraId="114A4691" w14:textId="77777777" w:rsidR="008A5B32" w:rsidRDefault="008A5B32">
      <w:pPr>
        <w:pStyle w:val="a3"/>
        <w:rPr>
          <w:sz w:val="32"/>
        </w:rPr>
      </w:pPr>
      <w:r>
        <w:rPr>
          <w:sz w:val="32"/>
        </w:rPr>
        <w:t>РОЗПОРЯДЖЕННЯ</w:t>
      </w:r>
    </w:p>
    <w:p w14:paraId="6981D149" w14:textId="77777777" w:rsidR="008A5B32" w:rsidRPr="00BD6B7D" w:rsidRDefault="008A5B32">
      <w:pPr>
        <w:rPr>
          <w:sz w:val="18"/>
          <w:lang w:val="uk-UA"/>
        </w:rPr>
      </w:pPr>
    </w:p>
    <w:p w14:paraId="3446C898" w14:textId="77777777" w:rsidR="00F0436C" w:rsidRPr="00BD6B7D" w:rsidRDefault="00F0436C" w:rsidP="00F0436C">
      <w:pPr>
        <w:rPr>
          <w:sz w:val="18"/>
          <w:lang w:val="uk-UA"/>
        </w:rPr>
      </w:pPr>
    </w:p>
    <w:p w14:paraId="1A8A385A" w14:textId="77777777" w:rsidR="00F0436C" w:rsidRPr="00672A50" w:rsidRDefault="008C7DA1" w:rsidP="00F0436C">
      <w:pPr>
        <w:rPr>
          <w:sz w:val="28"/>
          <w:szCs w:val="28"/>
          <w:lang w:val="uk-UA"/>
        </w:rPr>
      </w:pPr>
      <w:r>
        <w:rPr>
          <w:sz w:val="28"/>
          <w:szCs w:val="28"/>
          <w:lang w:val="uk-UA"/>
        </w:rPr>
        <w:t>2</w:t>
      </w:r>
      <w:r w:rsidR="001908EC">
        <w:rPr>
          <w:sz w:val="28"/>
          <w:szCs w:val="28"/>
          <w:lang w:val="uk-UA"/>
        </w:rPr>
        <w:t>1</w:t>
      </w:r>
      <w:r w:rsidR="000E27A9">
        <w:rPr>
          <w:sz w:val="28"/>
          <w:szCs w:val="28"/>
          <w:lang w:val="uk-UA"/>
        </w:rPr>
        <w:t xml:space="preserve"> </w:t>
      </w:r>
      <w:r>
        <w:rPr>
          <w:sz w:val="28"/>
          <w:szCs w:val="28"/>
          <w:lang w:val="uk-UA"/>
        </w:rPr>
        <w:t>червня</w:t>
      </w:r>
      <w:r w:rsidR="00951566" w:rsidRPr="00672A50">
        <w:rPr>
          <w:sz w:val="28"/>
          <w:szCs w:val="28"/>
          <w:lang w:val="uk-UA"/>
        </w:rPr>
        <w:t xml:space="preserve"> 20</w:t>
      </w:r>
      <w:r w:rsidR="005C3806" w:rsidRPr="00672A50">
        <w:rPr>
          <w:sz w:val="28"/>
          <w:szCs w:val="28"/>
          <w:lang w:val="uk-UA"/>
        </w:rPr>
        <w:t>2</w:t>
      </w:r>
      <w:r w:rsidR="00303A22">
        <w:rPr>
          <w:sz w:val="28"/>
          <w:szCs w:val="28"/>
          <w:lang w:val="uk-UA"/>
        </w:rPr>
        <w:t>3</w:t>
      </w:r>
      <w:r w:rsidR="006614F4" w:rsidRPr="00672A50">
        <w:rPr>
          <w:sz w:val="28"/>
          <w:szCs w:val="28"/>
          <w:lang w:val="uk-UA"/>
        </w:rPr>
        <w:t>року</w:t>
      </w:r>
      <w:r w:rsidR="000E27A9">
        <w:rPr>
          <w:sz w:val="28"/>
          <w:szCs w:val="28"/>
          <w:lang w:val="uk-UA"/>
        </w:rPr>
        <w:t xml:space="preserve">                       </w:t>
      </w:r>
      <w:r w:rsidR="00303A22">
        <w:rPr>
          <w:sz w:val="28"/>
          <w:szCs w:val="28"/>
          <w:lang w:val="uk-UA"/>
        </w:rPr>
        <w:t>м.</w:t>
      </w:r>
      <w:r w:rsidR="0058482A">
        <w:rPr>
          <w:sz w:val="28"/>
          <w:szCs w:val="28"/>
          <w:lang w:val="uk-UA"/>
        </w:rPr>
        <w:t> </w:t>
      </w:r>
      <w:r w:rsidR="00303A22">
        <w:rPr>
          <w:sz w:val="28"/>
          <w:szCs w:val="28"/>
          <w:lang w:val="uk-UA"/>
        </w:rPr>
        <w:t>Рожище</w:t>
      </w:r>
      <w:r w:rsidR="00FC2BF8" w:rsidRPr="00672A50">
        <w:rPr>
          <w:sz w:val="28"/>
          <w:szCs w:val="28"/>
          <w:lang w:val="uk-UA"/>
        </w:rPr>
        <w:t xml:space="preserve"> </w:t>
      </w:r>
      <w:r w:rsidR="000E27A9">
        <w:rPr>
          <w:sz w:val="28"/>
          <w:szCs w:val="28"/>
          <w:lang w:val="uk-UA"/>
        </w:rPr>
        <w:t xml:space="preserve">                                         </w:t>
      </w:r>
      <w:r w:rsidR="00FC2BF8" w:rsidRPr="00672A50">
        <w:rPr>
          <w:sz w:val="28"/>
          <w:szCs w:val="28"/>
          <w:lang w:val="uk-UA"/>
        </w:rPr>
        <w:t>№</w:t>
      </w:r>
      <w:r w:rsidR="00A37F4F">
        <w:rPr>
          <w:sz w:val="28"/>
          <w:szCs w:val="28"/>
          <w:lang w:val="uk-UA"/>
        </w:rPr>
        <w:t xml:space="preserve"> 102</w:t>
      </w:r>
      <w:r w:rsidR="00962A98">
        <w:rPr>
          <w:sz w:val="28"/>
          <w:szCs w:val="28"/>
          <w:lang w:val="uk-UA"/>
        </w:rPr>
        <w:t>-рв</w:t>
      </w:r>
    </w:p>
    <w:p w14:paraId="43A092F6" w14:textId="77777777" w:rsidR="00FC2BF8" w:rsidRDefault="00FC2BF8" w:rsidP="00A76DD4">
      <w:pPr>
        <w:rPr>
          <w:b/>
          <w:sz w:val="28"/>
          <w:szCs w:val="28"/>
          <w:lang w:val="uk-UA"/>
        </w:rPr>
      </w:pPr>
    </w:p>
    <w:p w14:paraId="0232BF0A" w14:textId="77777777" w:rsidR="0075627C" w:rsidRDefault="0075627C" w:rsidP="0075627C">
      <w:pPr>
        <w:rPr>
          <w:b/>
          <w:sz w:val="28"/>
          <w:szCs w:val="28"/>
          <w:lang w:val="uk-UA"/>
        </w:rPr>
      </w:pPr>
      <w:r w:rsidRPr="0075627C">
        <w:rPr>
          <w:b/>
          <w:sz w:val="28"/>
          <w:szCs w:val="28"/>
          <w:lang w:val="uk-UA"/>
        </w:rPr>
        <w:t>Про затвердження Порядку призначення</w:t>
      </w:r>
      <w:r w:rsidRPr="0075627C">
        <w:rPr>
          <w:b/>
          <w:sz w:val="28"/>
          <w:szCs w:val="28"/>
          <w:lang w:val="uk-UA"/>
        </w:rPr>
        <w:br/>
        <w:t xml:space="preserve">на посади </w:t>
      </w:r>
      <w:r w:rsidR="00F646D7">
        <w:rPr>
          <w:b/>
          <w:sz w:val="28"/>
          <w:szCs w:val="28"/>
          <w:lang w:val="uk-UA"/>
        </w:rPr>
        <w:t xml:space="preserve"> в </w:t>
      </w:r>
      <w:r>
        <w:rPr>
          <w:b/>
          <w:sz w:val="28"/>
          <w:szCs w:val="28"/>
          <w:lang w:val="uk-UA"/>
        </w:rPr>
        <w:t>Рожищенськ</w:t>
      </w:r>
      <w:r w:rsidR="00F646D7">
        <w:rPr>
          <w:b/>
          <w:sz w:val="28"/>
          <w:szCs w:val="28"/>
          <w:lang w:val="uk-UA"/>
        </w:rPr>
        <w:t>ій</w:t>
      </w:r>
      <w:r>
        <w:rPr>
          <w:b/>
          <w:sz w:val="28"/>
          <w:szCs w:val="28"/>
          <w:lang w:val="uk-UA"/>
        </w:rPr>
        <w:t xml:space="preserve"> </w:t>
      </w:r>
      <w:r w:rsidRPr="0075627C">
        <w:rPr>
          <w:b/>
          <w:sz w:val="28"/>
          <w:szCs w:val="28"/>
          <w:lang w:val="uk-UA"/>
        </w:rPr>
        <w:t>міськ</w:t>
      </w:r>
      <w:r w:rsidR="00F646D7">
        <w:rPr>
          <w:b/>
          <w:sz w:val="28"/>
          <w:szCs w:val="28"/>
          <w:lang w:val="uk-UA"/>
        </w:rPr>
        <w:t>ій</w:t>
      </w:r>
      <w:r w:rsidRPr="0075627C">
        <w:rPr>
          <w:b/>
          <w:sz w:val="28"/>
          <w:szCs w:val="28"/>
          <w:lang w:val="uk-UA"/>
        </w:rPr>
        <w:t xml:space="preserve"> рад</w:t>
      </w:r>
      <w:r w:rsidR="00F646D7">
        <w:rPr>
          <w:b/>
          <w:sz w:val="28"/>
          <w:szCs w:val="28"/>
          <w:lang w:val="uk-UA"/>
        </w:rPr>
        <w:t>і</w:t>
      </w:r>
      <w:r w:rsidRPr="0075627C">
        <w:rPr>
          <w:b/>
          <w:sz w:val="28"/>
          <w:szCs w:val="28"/>
          <w:lang w:val="uk-UA"/>
        </w:rPr>
        <w:t xml:space="preserve"> </w:t>
      </w:r>
    </w:p>
    <w:p w14:paraId="6FD783AC" w14:textId="77777777" w:rsidR="0075627C" w:rsidRPr="0075627C" w:rsidRDefault="0075627C" w:rsidP="0075627C">
      <w:pPr>
        <w:rPr>
          <w:b/>
          <w:sz w:val="28"/>
          <w:szCs w:val="28"/>
          <w:lang w:val="uk-UA"/>
        </w:rPr>
      </w:pPr>
      <w:r w:rsidRPr="0075627C">
        <w:rPr>
          <w:b/>
          <w:sz w:val="28"/>
          <w:szCs w:val="28"/>
          <w:lang w:val="uk-UA"/>
        </w:rPr>
        <w:t>без проведення конкурсного відбору</w:t>
      </w:r>
    </w:p>
    <w:p w14:paraId="39E361A9" w14:textId="77777777" w:rsidR="00A2742F" w:rsidRDefault="00A2742F" w:rsidP="00A76DD4">
      <w:pPr>
        <w:rPr>
          <w:b/>
          <w:sz w:val="28"/>
          <w:szCs w:val="28"/>
          <w:lang w:val="uk-UA"/>
        </w:rPr>
      </w:pPr>
    </w:p>
    <w:p w14:paraId="63266AD5" w14:textId="77777777" w:rsidR="007D0ABF" w:rsidRPr="007D0ABF" w:rsidRDefault="007D0ABF" w:rsidP="007D0ABF">
      <w:pPr>
        <w:spacing w:before="120"/>
        <w:ind w:firstLine="720"/>
        <w:jc w:val="both"/>
        <w:rPr>
          <w:color w:val="000000"/>
          <w:sz w:val="28"/>
          <w:szCs w:val="28"/>
          <w:lang w:val="uk-UA"/>
        </w:rPr>
      </w:pPr>
      <w:r w:rsidRPr="007D0ABF">
        <w:rPr>
          <w:color w:val="000000"/>
          <w:sz w:val="28"/>
          <w:szCs w:val="28"/>
          <w:lang w:val="uk-UA"/>
        </w:rPr>
        <w:t>Відповідно до частини п’ятої статті 10 Закону України “Про правовий режим воєнного стану”, частини першої статті 36 Кодексу законів про працю України, пункту 20 частини четвертої статті 42 Закону України “Про місцеве самоврядування в Україні”, Закону України “Про службу в органах місцевого самоврядування”, Указу Президента України від 24.02.2</w:t>
      </w:r>
      <w:r w:rsidR="00FE43DD">
        <w:rPr>
          <w:color w:val="000000"/>
          <w:sz w:val="28"/>
          <w:szCs w:val="28"/>
          <w:lang w:val="uk-UA"/>
        </w:rPr>
        <w:t>0</w:t>
      </w:r>
      <w:r w:rsidRPr="007D0ABF">
        <w:rPr>
          <w:color w:val="000000"/>
          <w:sz w:val="28"/>
          <w:szCs w:val="28"/>
          <w:lang w:val="uk-UA"/>
        </w:rPr>
        <w:t xml:space="preserve">22 №64/2022 “Про введення воєнного стану в Україні” (зі змінами), постанови Кабінету Міністрів України від 09.03.2006 р. №268 “Про упорядкування структури та умов оплати праці працівників апарату органів виконавчої влади, органів прокуратури, судів та інших органів”, з метою забезпечення безперебійного виконання </w:t>
      </w:r>
      <w:r>
        <w:rPr>
          <w:color w:val="000000"/>
          <w:sz w:val="28"/>
          <w:szCs w:val="28"/>
          <w:lang w:val="uk-UA"/>
        </w:rPr>
        <w:t xml:space="preserve">Рожищенською </w:t>
      </w:r>
      <w:r w:rsidRPr="007D0ABF">
        <w:rPr>
          <w:color w:val="000000"/>
          <w:sz w:val="28"/>
          <w:szCs w:val="28"/>
          <w:lang w:val="uk-UA"/>
        </w:rPr>
        <w:t>міською радою визначених законодавством повноважень, а також усунення кадрового дефіциту:</w:t>
      </w:r>
    </w:p>
    <w:p w14:paraId="53DD506F" w14:textId="77777777" w:rsidR="007D0ABF" w:rsidRDefault="007D0ABF" w:rsidP="007D0ABF">
      <w:pPr>
        <w:spacing w:before="120"/>
        <w:ind w:firstLine="720"/>
        <w:jc w:val="both"/>
        <w:rPr>
          <w:color w:val="000000"/>
          <w:sz w:val="28"/>
          <w:szCs w:val="28"/>
          <w:lang w:val="uk-UA"/>
        </w:rPr>
      </w:pPr>
      <w:r w:rsidRPr="007D0ABF">
        <w:rPr>
          <w:color w:val="000000"/>
          <w:sz w:val="28"/>
          <w:szCs w:val="28"/>
          <w:lang w:val="uk-UA"/>
        </w:rPr>
        <w:t xml:space="preserve">1. ЗАТВЕРДИТИ Порядок призначення на посади в </w:t>
      </w:r>
      <w:r>
        <w:rPr>
          <w:color w:val="000000"/>
          <w:sz w:val="28"/>
          <w:szCs w:val="28"/>
          <w:lang w:val="uk-UA"/>
        </w:rPr>
        <w:t>Рожищенськ</w:t>
      </w:r>
      <w:r w:rsidR="00F362C5">
        <w:rPr>
          <w:color w:val="000000"/>
          <w:sz w:val="28"/>
          <w:szCs w:val="28"/>
          <w:lang w:val="uk-UA"/>
        </w:rPr>
        <w:t>ій</w:t>
      </w:r>
      <w:r>
        <w:rPr>
          <w:color w:val="000000"/>
          <w:sz w:val="28"/>
          <w:szCs w:val="28"/>
          <w:lang w:val="uk-UA"/>
        </w:rPr>
        <w:t xml:space="preserve"> </w:t>
      </w:r>
      <w:r w:rsidRPr="007D0ABF">
        <w:rPr>
          <w:color w:val="000000"/>
          <w:sz w:val="28"/>
          <w:szCs w:val="28"/>
          <w:lang w:val="uk-UA"/>
        </w:rPr>
        <w:t>міськ</w:t>
      </w:r>
      <w:r w:rsidR="00F362C5">
        <w:rPr>
          <w:color w:val="000000"/>
          <w:sz w:val="28"/>
          <w:szCs w:val="28"/>
          <w:lang w:val="uk-UA"/>
        </w:rPr>
        <w:t>ій</w:t>
      </w:r>
      <w:r>
        <w:rPr>
          <w:color w:val="000000"/>
          <w:sz w:val="28"/>
          <w:szCs w:val="28"/>
          <w:lang w:val="uk-UA"/>
        </w:rPr>
        <w:t xml:space="preserve"> </w:t>
      </w:r>
      <w:r w:rsidRPr="007D0ABF">
        <w:rPr>
          <w:color w:val="000000"/>
          <w:sz w:val="28"/>
          <w:szCs w:val="28"/>
          <w:lang w:val="uk-UA"/>
        </w:rPr>
        <w:t>рад</w:t>
      </w:r>
      <w:r w:rsidR="00F362C5">
        <w:rPr>
          <w:color w:val="000000"/>
          <w:sz w:val="28"/>
          <w:szCs w:val="28"/>
          <w:lang w:val="uk-UA"/>
        </w:rPr>
        <w:t>і</w:t>
      </w:r>
      <w:r w:rsidRPr="007D0ABF">
        <w:rPr>
          <w:color w:val="000000"/>
          <w:sz w:val="28"/>
          <w:szCs w:val="28"/>
          <w:lang w:val="uk-UA"/>
        </w:rPr>
        <w:t xml:space="preserve"> без проведення конкурсного відбору (додається), на період дії воєнного стану, введеного відповідно до Указу Президента України від 24.02.2022 р. №64/2022 “Про введення воєнного стану в Україні” (зі змінами).</w:t>
      </w:r>
    </w:p>
    <w:p w14:paraId="6C63911B" w14:textId="77777777" w:rsidR="007D0ABF" w:rsidRDefault="007D0ABF" w:rsidP="005A6770">
      <w:pPr>
        <w:tabs>
          <w:tab w:val="left" w:pos="851"/>
          <w:tab w:val="left" w:pos="1134"/>
        </w:tabs>
        <w:ind w:firstLine="567"/>
        <w:contextualSpacing/>
        <w:jc w:val="both"/>
        <w:rPr>
          <w:color w:val="000000"/>
          <w:sz w:val="28"/>
          <w:szCs w:val="28"/>
          <w:lang w:val="uk-UA"/>
        </w:rPr>
      </w:pPr>
      <w:r w:rsidRPr="007D0ABF">
        <w:rPr>
          <w:color w:val="000000"/>
          <w:sz w:val="28"/>
          <w:szCs w:val="28"/>
          <w:lang w:val="uk-UA"/>
        </w:rPr>
        <w:t>2.</w:t>
      </w:r>
      <w:r w:rsidRPr="00F941ED">
        <w:rPr>
          <w:color w:val="000000"/>
          <w:sz w:val="28"/>
          <w:szCs w:val="28"/>
          <w:lang w:val="uk-UA"/>
        </w:rPr>
        <w:t>Загальному відділу Рожищенської міської ради (Олександр Івашин)</w:t>
      </w:r>
      <w:r w:rsidR="00F362C5">
        <w:rPr>
          <w:color w:val="000000"/>
          <w:sz w:val="28"/>
          <w:szCs w:val="28"/>
          <w:lang w:val="uk-UA"/>
        </w:rPr>
        <w:t xml:space="preserve"> </w:t>
      </w:r>
      <w:r w:rsidRPr="00F941ED">
        <w:rPr>
          <w:color w:val="000000"/>
          <w:sz w:val="28"/>
          <w:szCs w:val="28"/>
          <w:lang w:val="uk-UA"/>
        </w:rPr>
        <w:t>оприлюднити це розпорядження на сайті Рожищенської міської ради.</w:t>
      </w:r>
    </w:p>
    <w:p w14:paraId="42C2B065" w14:textId="77777777" w:rsidR="007D0ABF" w:rsidRPr="007D0ABF" w:rsidRDefault="007D0ABF" w:rsidP="005A6770">
      <w:pPr>
        <w:jc w:val="both"/>
        <w:rPr>
          <w:color w:val="000000"/>
          <w:sz w:val="28"/>
          <w:szCs w:val="28"/>
          <w:lang w:val="uk-UA"/>
        </w:rPr>
      </w:pPr>
      <w:r>
        <w:rPr>
          <w:color w:val="000000"/>
          <w:sz w:val="28"/>
          <w:szCs w:val="28"/>
          <w:lang w:val="uk-UA"/>
        </w:rPr>
        <w:t xml:space="preserve">        </w:t>
      </w:r>
      <w:r w:rsidRPr="007D0ABF">
        <w:rPr>
          <w:color w:val="000000"/>
          <w:sz w:val="28"/>
          <w:szCs w:val="28"/>
          <w:lang w:val="uk-UA"/>
        </w:rPr>
        <w:t>3. Розпорядження набирає чинності з дати його офіційного оприлюднення.</w:t>
      </w:r>
    </w:p>
    <w:p w14:paraId="41F5E8A2" w14:textId="77777777" w:rsidR="007D0ABF" w:rsidRDefault="007D0ABF" w:rsidP="005A6770">
      <w:pPr>
        <w:tabs>
          <w:tab w:val="left" w:pos="851"/>
          <w:tab w:val="left" w:pos="1134"/>
        </w:tabs>
        <w:ind w:firstLine="567"/>
        <w:contextualSpacing/>
        <w:jc w:val="both"/>
        <w:rPr>
          <w:color w:val="000000"/>
          <w:sz w:val="28"/>
          <w:szCs w:val="28"/>
          <w:lang w:val="uk-UA"/>
        </w:rPr>
      </w:pPr>
      <w:r w:rsidRPr="007D0ABF">
        <w:rPr>
          <w:color w:val="000000"/>
          <w:sz w:val="28"/>
          <w:szCs w:val="28"/>
          <w:lang w:val="uk-UA"/>
        </w:rPr>
        <w:t xml:space="preserve">4. Контроль за виконанням цього розпорядження покласти на  керуючого справами </w:t>
      </w:r>
      <w:r>
        <w:rPr>
          <w:color w:val="000000"/>
          <w:sz w:val="28"/>
          <w:szCs w:val="28"/>
          <w:lang w:val="uk-UA"/>
        </w:rPr>
        <w:t>(секретаря)</w:t>
      </w:r>
      <w:r w:rsidR="00D64FC4">
        <w:rPr>
          <w:color w:val="000000"/>
          <w:sz w:val="28"/>
          <w:szCs w:val="28"/>
          <w:lang w:val="uk-UA"/>
        </w:rPr>
        <w:t xml:space="preserve"> </w:t>
      </w:r>
      <w:r w:rsidRPr="007D0ABF">
        <w:rPr>
          <w:color w:val="000000"/>
          <w:sz w:val="28"/>
          <w:szCs w:val="28"/>
          <w:lang w:val="uk-UA"/>
        </w:rPr>
        <w:t>виконавчого комітету міської ради</w:t>
      </w:r>
      <w:r>
        <w:rPr>
          <w:color w:val="000000"/>
          <w:sz w:val="28"/>
          <w:szCs w:val="28"/>
          <w:lang w:val="uk-UA"/>
        </w:rPr>
        <w:t xml:space="preserve">  Оксану Данилюк.</w:t>
      </w:r>
    </w:p>
    <w:p w14:paraId="11EA75CE" w14:textId="77777777" w:rsidR="00F941ED" w:rsidRDefault="00F941ED" w:rsidP="00E749FE">
      <w:pPr>
        <w:tabs>
          <w:tab w:val="left" w:pos="851"/>
          <w:tab w:val="left" w:pos="1134"/>
        </w:tabs>
        <w:ind w:firstLine="567"/>
        <w:contextualSpacing/>
        <w:jc w:val="both"/>
        <w:rPr>
          <w:color w:val="000000"/>
          <w:sz w:val="28"/>
          <w:szCs w:val="28"/>
          <w:lang w:val="uk-UA"/>
        </w:rPr>
      </w:pPr>
    </w:p>
    <w:p w14:paraId="6AB62957" w14:textId="77777777" w:rsidR="00F941ED" w:rsidRPr="00E749FE" w:rsidRDefault="00E749FE" w:rsidP="00E749FE">
      <w:pPr>
        <w:tabs>
          <w:tab w:val="left" w:pos="851"/>
        </w:tabs>
        <w:ind w:firstLine="567"/>
        <w:contextualSpacing/>
        <w:jc w:val="both"/>
        <w:rPr>
          <w:sz w:val="18"/>
          <w:szCs w:val="28"/>
          <w:lang w:val="uk-UA" w:bidi="uk-UA"/>
        </w:rPr>
      </w:pPr>
      <w:r>
        <w:rPr>
          <w:sz w:val="18"/>
          <w:szCs w:val="28"/>
          <w:lang w:val="uk-UA" w:bidi="uk-UA"/>
        </w:rPr>
        <w:tab/>
      </w:r>
    </w:p>
    <w:p w14:paraId="695CCFB6" w14:textId="77777777" w:rsidR="00A8440E" w:rsidRDefault="00A8440E" w:rsidP="00E749FE">
      <w:pPr>
        <w:tabs>
          <w:tab w:val="left" w:pos="750"/>
        </w:tabs>
        <w:ind w:firstLine="567"/>
        <w:contextualSpacing/>
        <w:jc w:val="both"/>
        <w:rPr>
          <w:sz w:val="28"/>
          <w:szCs w:val="28"/>
          <w:lang w:val="uk-UA"/>
        </w:rPr>
      </w:pPr>
    </w:p>
    <w:p w14:paraId="2899628B" w14:textId="77777777" w:rsidR="00CA06C5" w:rsidRDefault="00FC5C19" w:rsidP="0010260B">
      <w:pPr>
        <w:contextualSpacing/>
        <w:jc w:val="both"/>
        <w:rPr>
          <w:b/>
          <w:i/>
          <w:sz w:val="28"/>
          <w:lang w:val="uk-UA"/>
        </w:rPr>
      </w:pPr>
      <w:r>
        <w:rPr>
          <w:sz w:val="28"/>
          <w:lang w:val="uk-UA"/>
        </w:rPr>
        <w:t xml:space="preserve">Міський голова </w:t>
      </w:r>
      <w:r w:rsidR="000E27A9">
        <w:rPr>
          <w:sz w:val="28"/>
          <w:lang w:val="uk-UA"/>
        </w:rPr>
        <w:t xml:space="preserve">                                                                   </w:t>
      </w:r>
      <w:r w:rsidR="005C3806" w:rsidRPr="005C3806">
        <w:rPr>
          <w:b/>
          <w:sz w:val="28"/>
          <w:lang w:val="uk-UA"/>
        </w:rPr>
        <w:t>Вячеслав</w:t>
      </w:r>
      <w:r w:rsidR="000E27A9">
        <w:rPr>
          <w:b/>
          <w:sz w:val="28"/>
          <w:lang w:val="uk-UA"/>
        </w:rPr>
        <w:t xml:space="preserve"> </w:t>
      </w:r>
      <w:r w:rsidR="00A60F0A" w:rsidRPr="005C3806">
        <w:rPr>
          <w:b/>
          <w:sz w:val="28"/>
          <w:lang w:val="uk-UA"/>
        </w:rPr>
        <w:t>П</w:t>
      </w:r>
      <w:r w:rsidR="00BF1493" w:rsidRPr="005C3806">
        <w:rPr>
          <w:b/>
          <w:sz w:val="28"/>
          <w:lang w:val="uk-UA"/>
        </w:rPr>
        <w:t>ОЛІЩУК</w:t>
      </w:r>
    </w:p>
    <w:p w14:paraId="1F6637C7" w14:textId="77777777" w:rsidR="00951566" w:rsidRDefault="0079006D" w:rsidP="0010260B">
      <w:pPr>
        <w:contextualSpacing/>
        <w:jc w:val="both"/>
        <w:rPr>
          <w:sz w:val="24"/>
          <w:szCs w:val="24"/>
          <w:lang w:val="uk-UA"/>
        </w:rPr>
      </w:pPr>
      <w:r w:rsidRPr="00D662C0">
        <w:rPr>
          <w:sz w:val="24"/>
          <w:szCs w:val="24"/>
          <w:lang w:val="uk-UA"/>
        </w:rPr>
        <w:t xml:space="preserve">Людмила </w:t>
      </w:r>
      <w:proofErr w:type="spellStart"/>
      <w:r w:rsidR="005C3806" w:rsidRPr="00D662C0">
        <w:rPr>
          <w:sz w:val="24"/>
          <w:szCs w:val="24"/>
          <w:lang w:val="uk-UA"/>
        </w:rPr>
        <w:t>К</w:t>
      </w:r>
      <w:r w:rsidR="0010260B">
        <w:rPr>
          <w:sz w:val="24"/>
          <w:szCs w:val="24"/>
          <w:lang w:val="uk-UA"/>
        </w:rPr>
        <w:t>льоц</w:t>
      </w:r>
      <w:proofErr w:type="spellEnd"/>
      <w:r w:rsidR="0010260B">
        <w:rPr>
          <w:sz w:val="24"/>
          <w:szCs w:val="24"/>
          <w:lang w:val="uk-UA"/>
        </w:rPr>
        <w:t xml:space="preserve"> </w:t>
      </w:r>
      <w:r w:rsidR="00951566" w:rsidRPr="00D662C0">
        <w:rPr>
          <w:sz w:val="24"/>
          <w:szCs w:val="24"/>
          <w:lang w:val="uk-UA"/>
        </w:rPr>
        <w:t>21853</w:t>
      </w:r>
    </w:p>
    <w:p w14:paraId="2F76997F" w14:textId="77777777" w:rsidR="00F941ED" w:rsidRDefault="00F941ED" w:rsidP="0010260B">
      <w:pPr>
        <w:contextualSpacing/>
        <w:jc w:val="both"/>
        <w:rPr>
          <w:sz w:val="24"/>
          <w:szCs w:val="24"/>
          <w:lang w:val="uk-UA"/>
        </w:rPr>
      </w:pPr>
    </w:p>
    <w:p w14:paraId="73EB6C8F" w14:textId="77777777" w:rsidR="00BB1107" w:rsidRDefault="00BB1107" w:rsidP="00F941ED">
      <w:pPr>
        <w:contextualSpacing/>
        <w:jc w:val="both"/>
        <w:rPr>
          <w:sz w:val="24"/>
          <w:szCs w:val="24"/>
          <w:lang w:val="uk-UA"/>
        </w:rPr>
      </w:pPr>
    </w:p>
    <w:p w14:paraId="29B09878" w14:textId="77777777" w:rsidR="0080530C" w:rsidRDefault="0080530C" w:rsidP="00F941ED">
      <w:pPr>
        <w:contextualSpacing/>
        <w:jc w:val="both"/>
        <w:rPr>
          <w:sz w:val="24"/>
          <w:szCs w:val="24"/>
          <w:lang w:val="uk-UA"/>
        </w:rPr>
      </w:pPr>
    </w:p>
    <w:p w14:paraId="76D60A6F" w14:textId="77777777" w:rsidR="0080530C" w:rsidRDefault="0080530C" w:rsidP="00F941ED">
      <w:pPr>
        <w:contextualSpacing/>
        <w:jc w:val="both"/>
        <w:rPr>
          <w:sz w:val="24"/>
          <w:szCs w:val="24"/>
          <w:lang w:val="uk-UA"/>
        </w:rPr>
      </w:pPr>
    </w:p>
    <w:p w14:paraId="0C5B322C" w14:textId="77777777" w:rsidR="00BB1107" w:rsidRDefault="00BB1107" w:rsidP="00F941ED">
      <w:pPr>
        <w:contextualSpacing/>
        <w:jc w:val="both"/>
        <w:rPr>
          <w:sz w:val="24"/>
          <w:szCs w:val="24"/>
          <w:lang w:val="uk-UA"/>
        </w:rPr>
      </w:pPr>
    </w:p>
    <w:p w14:paraId="21A0808D" w14:textId="77777777" w:rsidR="00492CB3" w:rsidRDefault="00492CB3" w:rsidP="00F941ED">
      <w:pPr>
        <w:contextualSpacing/>
        <w:jc w:val="both"/>
        <w:rPr>
          <w:sz w:val="24"/>
          <w:szCs w:val="24"/>
          <w:lang w:val="uk-UA"/>
        </w:rPr>
      </w:pPr>
    </w:p>
    <w:p w14:paraId="25706E67" w14:textId="77777777" w:rsidR="00BB1107" w:rsidRDefault="00BB1107" w:rsidP="00F941ED">
      <w:pPr>
        <w:contextualSpacing/>
        <w:jc w:val="both"/>
        <w:rPr>
          <w:sz w:val="24"/>
          <w:szCs w:val="24"/>
          <w:lang w:val="uk-UA"/>
        </w:rPr>
      </w:pPr>
    </w:p>
    <w:p w14:paraId="65481C57" w14:textId="77777777" w:rsidR="0075627C" w:rsidRPr="008F49DA" w:rsidRDefault="0075627C" w:rsidP="0075627C">
      <w:pPr>
        <w:spacing w:before="120"/>
        <w:rPr>
          <w:b/>
          <w:color w:val="808080" w:themeColor="background1" w:themeShade="80"/>
          <w:sz w:val="26"/>
          <w:szCs w:val="26"/>
        </w:rPr>
      </w:pPr>
    </w:p>
    <w:p w14:paraId="1A7414EB" w14:textId="77777777" w:rsidR="00C4407D" w:rsidRDefault="00CA11D9" w:rsidP="00CA11D9">
      <w:pPr>
        <w:ind w:left="4535" w:firstLine="15"/>
        <w:rPr>
          <w:color w:val="000000" w:themeColor="text1"/>
          <w:lang w:val="uk-UA"/>
        </w:rPr>
      </w:pPr>
      <w:r>
        <w:rPr>
          <w:color w:val="000000" w:themeColor="text1"/>
          <w:lang w:val="uk-UA"/>
        </w:rPr>
        <w:t xml:space="preserve">                        </w:t>
      </w:r>
    </w:p>
    <w:p w14:paraId="725330A4" w14:textId="77777777" w:rsidR="00C4407D" w:rsidRDefault="00C4407D" w:rsidP="00CA11D9">
      <w:pPr>
        <w:ind w:left="4535" w:firstLine="15"/>
        <w:rPr>
          <w:color w:val="000000" w:themeColor="text1"/>
          <w:lang w:val="uk-UA"/>
        </w:rPr>
      </w:pPr>
    </w:p>
    <w:p w14:paraId="7C7E0966" w14:textId="77777777" w:rsidR="00C4407D" w:rsidRDefault="00C4407D" w:rsidP="00CA11D9">
      <w:pPr>
        <w:ind w:left="4535" w:firstLine="15"/>
        <w:rPr>
          <w:color w:val="000000" w:themeColor="text1"/>
          <w:lang w:val="uk-UA"/>
        </w:rPr>
      </w:pPr>
    </w:p>
    <w:p w14:paraId="0A3B77C8" w14:textId="77777777" w:rsidR="00870D96" w:rsidRDefault="00C4407D" w:rsidP="00CA11D9">
      <w:pPr>
        <w:ind w:left="4535" w:firstLine="15"/>
        <w:rPr>
          <w:color w:val="000000" w:themeColor="text1"/>
          <w:lang w:val="uk-UA"/>
        </w:rPr>
      </w:pPr>
      <w:r>
        <w:rPr>
          <w:color w:val="000000" w:themeColor="text1"/>
          <w:lang w:val="uk-UA"/>
        </w:rPr>
        <w:lastRenderedPageBreak/>
        <w:t xml:space="preserve">                        </w:t>
      </w:r>
      <w:proofErr w:type="spellStart"/>
      <w:r w:rsidR="0075627C" w:rsidRPr="00870D96">
        <w:rPr>
          <w:color w:val="000000" w:themeColor="text1"/>
        </w:rPr>
        <w:t>Додаток</w:t>
      </w:r>
      <w:proofErr w:type="spellEnd"/>
      <w:r w:rsidR="0075627C" w:rsidRPr="00870D96">
        <w:rPr>
          <w:color w:val="000000" w:themeColor="text1"/>
        </w:rPr>
        <w:br/>
      </w:r>
      <w:r w:rsidR="00870D96">
        <w:rPr>
          <w:color w:val="000000" w:themeColor="text1"/>
          <w:lang w:val="uk-UA"/>
        </w:rPr>
        <w:t xml:space="preserve">      </w:t>
      </w:r>
      <w:r w:rsidR="00CA11D9">
        <w:rPr>
          <w:color w:val="000000" w:themeColor="text1"/>
          <w:lang w:val="uk-UA"/>
        </w:rPr>
        <w:t xml:space="preserve">                  </w:t>
      </w:r>
      <w:r w:rsidR="0075627C" w:rsidRPr="00870D96">
        <w:rPr>
          <w:color w:val="000000" w:themeColor="text1"/>
        </w:rPr>
        <w:t xml:space="preserve">до </w:t>
      </w:r>
      <w:r w:rsidR="0075627C" w:rsidRPr="00870D96">
        <w:rPr>
          <w:color w:val="000000" w:themeColor="text1"/>
          <w:lang w:val="uk-UA"/>
        </w:rPr>
        <w:t>розпорядження</w:t>
      </w:r>
      <w:r w:rsidR="00870D96" w:rsidRPr="00870D96">
        <w:rPr>
          <w:color w:val="000000" w:themeColor="text1"/>
          <w:lang w:val="uk-UA"/>
        </w:rPr>
        <w:t xml:space="preserve"> м</w:t>
      </w:r>
      <w:proofErr w:type="spellStart"/>
      <w:r w:rsidR="0075627C" w:rsidRPr="00870D96">
        <w:rPr>
          <w:color w:val="000000" w:themeColor="text1"/>
        </w:rPr>
        <w:t>ісько</w:t>
      </w:r>
      <w:proofErr w:type="spellEnd"/>
      <w:r w:rsidR="0075627C" w:rsidRPr="00870D96">
        <w:rPr>
          <w:color w:val="000000" w:themeColor="text1"/>
          <w:lang w:val="uk-UA"/>
        </w:rPr>
        <w:t>го</w:t>
      </w:r>
      <w:r w:rsidR="00870D96" w:rsidRPr="00870D96">
        <w:rPr>
          <w:i/>
          <w:color w:val="000000" w:themeColor="text1"/>
          <w:lang w:val="uk-UA"/>
        </w:rPr>
        <w:t xml:space="preserve"> </w:t>
      </w:r>
      <w:r w:rsidR="0075627C" w:rsidRPr="00870D96">
        <w:rPr>
          <w:color w:val="000000" w:themeColor="text1"/>
          <w:lang w:val="uk-UA"/>
        </w:rPr>
        <w:t>голови</w:t>
      </w:r>
    </w:p>
    <w:p w14:paraId="266EF286" w14:textId="77777777" w:rsidR="0075627C" w:rsidRPr="00870D96" w:rsidRDefault="0075627C" w:rsidP="0075627C">
      <w:pPr>
        <w:ind w:left="4535" w:firstLine="15"/>
        <w:jc w:val="center"/>
        <w:rPr>
          <w:color w:val="000000" w:themeColor="text1"/>
          <w:lang w:val="uk-UA"/>
        </w:rPr>
      </w:pPr>
      <w:proofErr w:type="spellStart"/>
      <w:r w:rsidRPr="00870D96">
        <w:rPr>
          <w:color w:val="000000" w:themeColor="text1"/>
        </w:rPr>
        <w:t>від</w:t>
      </w:r>
      <w:proofErr w:type="spellEnd"/>
      <w:r w:rsidR="00870D96">
        <w:rPr>
          <w:color w:val="000000" w:themeColor="text1"/>
          <w:lang w:val="uk-UA"/>
        </w:rPr>
        <w:t xml:space="preserve"> 2</w:t>
      </w:r>
      <w:r w:rsidR="00A37F4F">
        <w:rPr>
          <w:color w:val="000000" w:themeColor="text1"/>
          <w:lang w:val="uk-UA"/>
        </w:rPr>
        <w:t>1</w:t>
      </w:r>
      <w:r w:rsidR="00870D96">
        <w:rPr>
          <w:color w:val="000000" w:themeColor="text1"/>
          <w:lang w:val="uk-UA"/>
        </w:rPr>
        <w:t xml:space="preserve"> червня</w:t>
      </w:r>
      <w:r w:rsidRPr="00870D96">
        <w:rPr>
          <w:color w:val="000000" w:themeColor="text1"/>
        </w:rPr>
        <w:t xml:space="preserve"> 202</w:t>
      </w:r>
      <w:r w:rsidR="00870D96">
        <w:rPr>
          <w:color w:val="000000" w:themeColor="text1"/>
          <w:lang w:val="uk-UA"/>
        </w:rPr>
        <w:t>3</w:t>
      </w:r>
      <w:r w:rsidRPr="00870D96">
        <w:rPr>
          <w:color w:val="000000" w:themeColor="text1"/>
        </w:rPr>
        <w:t xml:space="preserve"> р.  № </w:t>
      </w:r>
      <w:r w:rsidR="00870D96" w:rsidRPr="00A37F4F">
        <w:rPr>
          <w:color w:val="000000" w:themeColor="text1"/>
          <w:lang w:val="uk-UA"/>
        </w:rPr>
        <w:t>102-рв</w:t>
      </w:r>
    </w:p>
    <w:p w14:paraId="095AC15F" w14:textId="77777777" w:rsidR="0075627C" w:rsidRPr="008F49DA" w:rsidRDefault="0075627C" w:rsidP="0075627C">
      <w:pPr>
        <w:jc w:val="center"/>
        <w:rPr>
          <w:b/>
          <w:color w:val="808080" w:themeColor="background1" w:themeShade="80"/>
          <w:sz w:val="26"/>
          <w:szCs w:val="26"/>
        </w:rPr>
      </w:pPr>
    </w:p>
    <w:p w14:paraId="79B8FFF2" w14:textId="77777777" w:rsidR="00C4407D" w:rsidRDefault="0075627C" w:rsidP="0075627C">
      <w:pPr>
        <w:spacing w:before="120"/>
        <w:jc w:val="center"/>
        <w:rPr>
          <w:b/>
          <w:sz w:val="28"/>
          <w:szCs w:val="28"/>
          <w:lang w:val="uk-UA"/>
        </w:rPr>
      </w:pPr>
      <w:r w:rsidRPr="00870D96">
        <w:rPr>
          <w:b/>
          <w:sz w:val="28"/>
          <w:szCs w:val="28"/>
          <w:lang w:val="uk-UA"/>
        </w:rPr>
        <w:t>ПОРЯДОК</w:t>
      </w:r>
      <w:r w:rsidRPr="00870D96">
        <w:rPr>
          <w:b/>
          <w:sz w:val="28"/>
          <w:szCs w:val="28"/>
          <w:lang w:val="uk-UA"/>
        </w:rPr>
        <w:br/>
        <w:t xml:space="preserve">призначення на посади в </w:t>
      </w:r>
      <w:r w:rsidR="007A0ABC">
        <w:rPr>
          <w:b/>
          <w:sz w:val="28"/>
          <w:szCs w:val="28"/>
          <w:lang w:val="uk-UA"/>
        </w:rPr>
        <w:t xml:space="preserve"> Рожищенськ</w:t>
      </w:r>
      <w:r w:rsidR="00C4407D">
        <w:rPr>
          <w:b/>
          <w:sz w:val="28"/>
          <w:szCs w:val="28"/>
          <w:lang w:val="uk-UA"/>
        </w:rPr>
        <w:t>ій</w:t>
      </w:r>
      <w:r w:rsidR="007A0ABC">
        <w:rPr>
          <w:b/>
          <w:sz w:val="28"/>
          <w:szCs w:val="28"/>
          <w:lang w:val="uk-UA"/>
        </w:rPr>
        <w:t xml:space="preserve"> </w:t>
      </w:r>
      <w:r w:rsidRPr="00870D96">
        <w:rPr>
          <w:b/>
          <w:sz w:val="28"/>
          <w:szCs w:val="28"/>
          <w:lang w:val="uk-UA"/>
        </w:rPr>
        <w:t>міськ</w:t>
      </w:r>
      <w:r w:rsidR="00C4407D">
        <w:rPr>
          <w:b/>
          <w:sz w:val="28"/>
          <w:szCs w:val="28"/>
          <w:lang w:val="uk-UA"/>
        </w:rPr>
        <w:t>ій</w:t>
      </w:r>
      <w:r w:rsidRPr="00870D96">
        <w:rPr>
          <w:b/>
          <w:sz w:val="28"/>
          <w:szCs w:val="28"/>
          <w:lang w:val="uk-UA"/>
        </w:rPr>
        <w:t xml:space="preserve"> рад</w:t>
      </w:r>
      <w:r w:rsidR="00C4407D">
        <w:rPr>
          <w:b/>
          <w:sz w:val="28"/>
          <w:szCs w:val="28"/>
          <w:lang w:val="uk-UA"/>
        </w:rPr>
        <w:t>і</w:t>
      </w:r>
      <w:r w:rsidRPr="00870D96">
        <w:rPr>
          <w:b/>
          <w:sz w:val="28"/>
          <w:szCs w:val="28"/>
          <w:lang w:val="uk-UA"/>
        </w:rPr>
        <w:t xml:space="preserve"> </w:t>
      </w:r>
    </w:p>
    <w:p w14:paraId="493FEE16" w14:textId="77777777" w:rsidR="0075627C" w:rsidRPr="00870D96" w:rsidRDefault="0075627C" w:rsidP="0075627C">
      <w:pPr>
        <w:spacing w:before="120"/>
        <w:jc w:val="center"/>
        <w:rPr>
          <w:b/>
          <w:sz w:val="28"/>
          <w:szCs w:val="28"/>
          <w:lang w:val="uk-UA"/>
        </w:rPr>
      </w:pPr>
      <w:r w:rsidRPr="00870D96">
        <w:rPr>
          <w:b/>
          <w:sz w:val="28"/>
          <w:szCs w:val="28"/>
          <w:lang w:val="uk-UA"/>
        </w:rPr>
        <w:t>без проведення конкурсного відбору</w:t>
      </w:r>
    </w:p>
    <w:p w14:paraId="349D8F8B" w14:textId="77777777" w:rsidR="0075627C" w:rsidRPr="00870D96" w:rsidRDefault="0075627C" w:rsidP="0075627C">
      <w:pPr>
        <w:shd w:val="clear" w:color="auto" w:fill="FFFFFF"/>
        <w:spacing w:before="120"/>
        <w:jc w:val="center"/>
        <w:rPr>
          <w:b/>
          <w:sz w:val="28"/>
          <w:szCs w:val="28"/>
          <w:lang w:val="uk-UA"/>
        </w:rPr>
      </w:pPr>
      <w:r w:rsidRPr="00870D96">
        <w:rPr>
          <w:b/>
          <w:sz w:val="28"/>
          <w:szCs w:val="28"/>
          <w:lang w:val="uk-UA"/>
        </w:rPr>
        <w:t>1. Загальні положення</w:t>
      </w:r>
    </w:p>
    <w:p w14:paraId="1B98A143"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 xml:space="preserve">1.1.Порядок призначення на посади в </w:t>
      </w:r>
      <w:r w:rsidR="007A0ABC">
        <w:rPr>
          <w:color w:val="000000"/>
          <w:sz w:val="28"/>
          <w:szCs w:val="28"/>
          <w:lang w:val="uk-UA"/>
        </w:rPr>
        <w:t xml:space="preserve">Рожищенської </w:t>
      </w:r>
      <w:r w:rsidRPr="00870D96">
        <w:rPr>
          <w:color w:val="000000"/>
          <w:sz w:val="28"/>
          <w:szCs w:val="28"/>
          <w:lang w:val="uk-UA"/>
        </w:rPr>
        <w:t>міської ради без проведення конкурсного відбору (далі - Порядок), обов’язковість якого передбачена згідно із Законом України “Про службу в органах місцевого самоврядування”, визначає особливості такого призначення у період дії воєнного стану.</w:t>
      </w:r>
    </w:p>
    <w:p w14:paraId="496F520B" w14:textId="77777777" w:rsidR="0075627C" w:rsidRPr="00867773" w:rsidRDefault="0075627C" w:rsidP="0075627C">
      <w:pPr>
        <w:shd w:val="clear" w:color="auto" w:fill="FFFFFF"/>
        <w:spacing w:before="120"/>
        <w:jc w:val="center"/>
        <w:rPr>
          <w:b/>
          <w:color w:val="000000"/>
          <w:sz w:val="28"/>
          <w:szCs w:val="28"/>
          <w:lang w:val="uk-UA"/>
        </w:rPr>
      </w:pPr>
      <w:r w:rsidRPr="00867773">
        <w:rPr>
          <w:b/>
          <w:color w:val="000000"/>
          <w:sz w:val="28"/>
          <w:szCs w:val="28"/>
          <w:lang w:val="uk-UA"/>
        </w:rPr>
        <w:t>2. Умови проведення</w:t>
      </w:r>
    </w:p>
    <w:p w14:paraId="4EAB4D82"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 xml:space="preserve">2.1. Рішення про призначення на посаду в </w:t>
      </w:r>
      <w:r w:rsidR="00867773">
        <w:rPr>
          <w:color w:val="000000"/>
          <w:sz w:val="28"/>
          <w:szCs w:val="28"/>
          <w:lang w:val="uk-UA"/>
        </w:rPr>
        <w:t>Рожищенськ</w:t>
      </w:r>
      <w:r w:rsidR="00177836">
        <w:rPr>
          <w:color w:val="000000"/>
          <w:sz w:val="28"/>
          <w:szCs w:val="28"/>
          <w:lang w:val="uk-UA"/>
        </w:rPr>
        <w:t>ій</w:t>
      </w:r>
      <w:r w:rsidRPr="00870D96">
        <w:rPr>
          <w:color w:val="000000"/>
          <w:sz w:val="28"/>
          <w:szCs w:val="28"/>
          <w:lang w:val="uk-UA"/>
        </w:rPr>
        <w:t xml:space="preserve">  міськ</w:t>
      </w:r>
      <w:r w:rsidR="00177836">
        <w:rPr>
          <w:color w:val="000000"/>
          <w:sz w:val="28"/>
          <w:szCs w:val="28"/>
          <w:lang w:val="uk-UA"/>
        </w:rPr>
        <w:t>ій</w:t>
      </w:r>
      <w:r w:rsidRPr="00870D96">
        <w:rPr>
          <w:color w:val="000000"/>
          <w:sz w:val="28"/>
          <w:szCs w:val="28"/>
          <w:lang w:val="uk-UA"/>
        </w:rPr>
        <w:t xml:space="preserve"> рад</w:t>
      </w:r>
      <w:r w:rsidR="00177836">
        <w:rPr>
          <w:color w:val="000000"/>
          <w:sz w:val="28"/>
          <w:szCs w:val="28"/>
          <w:lang w:val="uk-UA"/>
        </w:rPr>
        <w:t>і</w:t>
      </w:r>
      <w:r w:rsidRPr="00870D96">
        <w:rPr>
          <w:color w:val="000000"/>
          <w:sz w:val="28"/>
          <w:szCs w:val="28"/>
          <w:lang w:val="uk-UA"/>
        </w:rPr>
        <w:t xml:space="preserve"> без проведення конкурсного відбору приймається міським головою.</w:t>
      </w:r>
    </w:p>
    <w:p w14:paraId="1CC94214"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2.2. Не можуть розглядатися на призначення кандидатури осіб, які:</w:t>
      </w:r>
    </w:p>
    <w:p w14:paraId="6FF8C88A"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 визнані в установленому порядку недієздатними;</w:t>
      </w:r>
    </w:p>
    <w:p w14:paraId="363236B7"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 мають судимість, що є несумісною із зайняттям посади посадової особи місцевого самоврядування;</w:t>
      </w:r>
    </w:p>
    <w:p w14:paraId="3F69E991"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 у разі прийняття на службу будуть безпосередньо підпорядковані або підлеглі близьким особам (у значенні Закону України “Про запобігання корупції”);</w:t>
      </w:r>
    </w:p>
    <w:p w14:paraId="5D322668"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 в інших випадках, установлених законами.</w:t>
      </w:r>
    </w:p>
    <w:p w14:paraId="67F84F9A"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2.3. Призначення на посади в апараті міської ради, а також в її виконавчих органах без проведення конкурсного відбору проводиться  поетапно:</w:t>
      </w:r>
    </w:p>
    <w:p w14:paraId="3C12AF65"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2.3.1. Публікація оголошення про відповідну вакансію на офіційному веб-сайті ради або поширення його через інші засоби масової інформації.</w:t>
      </w:r>
    </w:p>
    <w:p w14:paraId="33DF9779"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 xml:space="preserve">2.3.2.Прийом </w:t>
      </w:r>
      <w:r w:rsidR="00684782">
        <w:rPr>
          <w:color w:val="000000"/>
          <w:sz w:val="28"/>
          <w:szCs w:val="28"/>
          <w:lang w:val="uk-UA"/>
        </w:rPr>
        <w:t xml:space="preserve">головним спеціалістом з питань кадрової роботи юридичного відділу </w:t>
      </w:r>
      <w:r w:rsidRPr="00870D96">
        <w:rPr>
          <w:color w:val="000000"/>
          <w:sz w:val="28"/>
          <w:szCs w:val="28"/>
          <w:lang w:val="uk-UA"/>
        </w:rPr>
        <w:t>міської ради документів від осіб, які претендують на зайняття відповідних вакантних посад (далі - кандидати), та їх попередній розгляд на відповідність встановленим кваліфікаційним вимогам до відповідної посади.</w:t>
      </w:r>
    </w:p>
    <w:p w14:paraId="23C2D85F"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2.3.3. Проведення</w:t>
      </w:r>
      <w:r w:rsidR="0048539F">
        <w:rPr>
          <w:color w:val="000000"/>
          <w:sz w:val="28"/>
          <w:szCs w:val="28"/>
          <w:lang w:val="uk-UA"/>
        </w:rPr>
        <w:t xml:space="preserve"> </w:t>
      </w:r>
      <w:r w:rsidRPr="00870D96">
        <w:rPr>
          <w:color w:val="000000"/>
          <w:sz w:val="28"/>
          <w:szCs w:val="28"/>
          <w:lang w:val="uk-UA"/>
        </w:rPr>
        <w:t xml:space="preserve"> співбесіди з кандидатами та прийняття рішення щодо призначення.</w:t>
      </w:r>
    </w:p>
    <w:p w14:paraId="04F37F12" w14:textId="77777777" w:rsidR="0075627C" w:rsidRPr="00684782" w:rsidRDefault="0075627C" w:rsidP="0075627C">
      <w:pPr>
        <w:shd w:val="clear" w:color="auto" w:fill="FFFFFF"/>
        <w:spacing w:before="120"/>
        <w:jc w:val="center"/>
        <w:rPr>
          <w:b/>
          <w:color w:val="000000"/>
          <w:sz w:val="28"/>
          <w:szCs w:val="28"/>
          <w:lang w:val="uk-UA"/>
        </w:rPr>
      </w:pPr>
      <w:r w:rsidRPr="00684782">
        <w:rPr>
          <w:b/>
          <w:color w:val="000000"/>
          <w:sz w:val="28"/>
          <w:szCs w:val="28"/>
          <w:lang w:val="uk-UA"/>
        </w:rPr>
        <w:t>3. Оголошення про вакансію</w:t>
      </w:r>
    </w:p>
    <w:p w14:paraId="0C5E7EC1"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 xml:space="preserve">3.1. </w:t>
      </w:r>
      <w:r w:rsidR="00684782">
        <w:rPr>
          <w:color w:val="000000"/>
          <w:sz w:val="28"/>
          <w:szCs w:val="28"/>
          <w:lang w:val="uk-UA"/>
        </w:rPr>
        <w:t xml:space="preserve">Головний спеціаліст з питань кадрової роботи юридичного відділу </w:t>
      </w:r>
      <w:r w:rsidR="00684782" w:rsidRPr="00870D96">
        <w:rPr>
          <w:color w:val="000000"/>
          <w:sz w:val="28"/>
          <w:szCs w:val="28"/>
          <w:lang w:val="uk-UA"/>
        </w:rPr>
        <w:t xml:space="preserve">міської ради </w:t>
      </w:r>
      <w:r w:rsidRPr="00870D96">
        <w:rPr>
          <w:color w:val="000000"/>
          <w:sz w:val="28"/>
          <w:szCs w:val="28"/>
          <w:lang w:val="uk-UA"/>
        </w:rPr>
        <w:t xml:space="preserve">розміщує оголошення про вакансію (чи заміщення вакансії) на офіційному веб-сайті ради, а також поширює її через інші офіційні засоби масової інформації. </w:t>
      </w:r>
    </w:p>
    <w:p w14:paraId="203161D8"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3.2. В оголошенні повинні міститися такі відомості:</w:t>
      </w:r>
    </w:p>
    <w:p w14:paraId="218369FF"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3.2.1. Юридична адреса міської ради та номери телефонів для довідок.</w:t>
      </w:r>
    </w:p>
    <w:p w14:paraId="49861CE6"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lastRenderedPageBreak/>
        <w:t xml:space="preserve">3.2.2. Назва  посади (посад) із зазначенням, що додаткова інформація щодо основних функціональних обов'язків, розміру та умов оплати праці надається </w:t>
      </w:r>
      <w:r w:rsidR="00684782">
        <w:rPr>
          <w:color w:val="000000"/>
          <w:sz w:val="28"/>
          <w:szCs w:val="28"/>
          <w:lang w:val="uk-UA"/>
        </w:rPr>
        <w:t xml:space="preserve">головним спеціалістом з питань кадрової роботи юридичного відділу </w:t>
      </w:r>
      <w:r w:rsidR="00684782" w:rsidRPr="00870D96">
        <w:rPr>
          <w:color w:val="000000"/>
          <w:sz w:val="28"/>
          <w:szCs w:val="28"/>
          <w:lang w:val="uk-UA"/>
        </w:rPr>
        <w:t xml:space="preserve">міської ради </w:t>
      </w:r>
      <w:r w:rsidRPr="00870D96">
        <w:rPr>
          <w:color w:val="000000"/>
          <w:sz w:val="28"/>
          <w:szCs w:val="28"/>
          <w:lang w:val="uk-UA"/>
        </w:rPr>
        <w:t>та її виконавчого комітету.</w:t>
      </w:r>
    </w:p>
    <w:p w14:paraId="390F8569"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3.2.3. Основні вимоги до кандидатів згідно із посадовими інструкціями.</w:t>
      </w:r>
    </w:p>
    <w:p w14:paraId="237DEF87"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3.2.4. Термін прийняття документів (дата).</w:t>
      </w:r>
    </w:p>
    <w:p w14:paraId="315AD47A"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В оголошенні може міститися додаткова інформація, що не суперечить законодавству про службу в органах місцевого самоврядування.</w:t>
      </w:r>
    </w:p>
    <w:p w14:paraId="04961C46" w14:textId="77777777" w:rsidR="0075627C" w:rsidRPr="00684782" w:rsidRDefault="0075627C" w:rsidP="0075627C">
      <w:pPr>
        <w:shd w:val="clear" w:color="auto" w:fill="FFFFFF"/>
        <w:spacing w:before="120"/>
        <w:jc w:val="center"/>
        <w:rPr>
          <w:b/>
          <w:color w:val="000000"/>
          <w:sz w:val="28"/>
          <w:szCs w:val="28"/>
          <w:lang w:val="uk-UA"/>
        </w:rPr>
      </w:pPr>
      <w:r w:rsidRPr="00684782">
        <w:rPr>
          <w:b/>
          <w:color w:val="000000"/>
          <w:sz w:val="28"/>
          <w:szCs w:val="28"/>
          <w:lang w:val="uk-UA"/>
        </w:rPr>
        <w:t xml:space="preserve">4. Прийом та розгляд документів </w:t>
      </w:r>
    </w:p>
    <w:p w14:paraId="0DC755A4"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 xml:space="preserve">4.1. Кандидати на посади подають до </w:t>
      </w:r>
      <w:r w:rsidR="00684782">
        <w:rPr>
          <w:color w:val="000000"/>
          <w:sz w:val="28"/>
          <w:szCs w:val="28"/>
          <w:lang w:val="uk-UA"/>
        </w:rPr>
        <w:t xml:space="preserve">головного спеціаліста з питань кадрової роботи юридичного відділу </w:t>
      </w:r>
      <w:r w:rsidR="00684782" w:rsidRPr="00870D96">
        <w:rPr>
          <w:color w:val="000000"/>
          <w:sz w:val="28"/>
          <w:szCs w:val="28"/>
          <w:lang w:val="uk-UA"/>
        </w:rPr>
        <w:t>міської ради</w:t>
      </w:r>
      <w:r w:rsidRPr="00870D96">
        <w:rPr>
          <w:color w:val="000000"/>
          <w:sz w:val="28"/>
          <w:szCs w:val="28"/>
          <w:lang w:val="uk-UA"/>
        </w:rPr>
        <w:t>:</w:t>
      </w:r>
    </w:p>
    <w:p w14:paraId="332D2E80" w14:textId="77777777" w:rsidR="0075627C" w:rsidRPr="00870D96" w:rsidRDefault="0075627C" w:rsidP="0075627C">
      <w:pPr>
        <w:numPr>
          <w:ilvl w:val="0"/>
          <w:numId w:val="8"/>
        </w:numPr>
        <w:shd w:val="clear" w:color="auto" w:fill="FFFFFF"/>
        <w:spacing w:before="120"/>
        <w:jc w:val="both"/>
        <w:rPr>
          <w:color w:val="000000"/>
          <w:sz w:val="28"/>
          <w:szCs w:val="28"/>
          <w:lang w:val="uk-UA"/>
        </w:rPr>
      </w:pPr>
      <w:r w:rsidRPr="00870D96">
        <w:rPr>
          <w:color w:val="000000"/>
          <w:sz w:val="28"/>
          <w:szCs w:val="28"/>
          <w:lang w:val="uk-UA"/>
        </w:rPr>
        <w:t xml:space="preserve">заповнену особову картку (форма П-2 ДС) з відповідними додатками; </w:t>
      </w:r>
    </w:p>
    <w:p w14:paraId="675DA7A2" w14:textId="77777777" w:rsidR="0075627C" w:rsidRPr="00870D96" w:rsidRDefault="0075627C" w:rsidP="0075627C">
      <w:pPr>
        <w:numPr>
          <w:ilvl w:val="0"/>
          <w:numId w:val="8"/>
        </w:numPr>
        <w:shd w:val="clear" w:color="auto" w:fill="FFFFFF"/>
        <w:spacing w:before="120"/>
        <w:jc w:val="both"/>
        <w:rPr>
          <w:color w:val="000000"/>
          <w:sz w:val="28"/>
          <w:szCs w:val="28"/>
          <w:lang w:val="uk-UA"/>
        </w:rPr>
      </w:pPr>
      <w:r w:rsidRPr="00870D96">
        <w:rPr>
          <w:color w:val="000000"/>
          <w:sz w:val="28"/>
          <w:szCs w:val="28"/>
          <w:lang w:val="uk-UA"/>
        </w:rPr>
        <w:t>дві фотокартки розміром 4 х 6 см;</w:t>
      </w:r>
    </w:p>
    <w:p w14:paraId="0EF4E877" w14:textId="77777777" w:rsidR="0075627C" w:rsidRPr="00870D96" w:rsidRDefault="0075627C" w:rsidP="0075627C">
      <w:pPr>
        <w:numPr>
          <w:ilvl w:val="0"/>
          <w:numId w:val="8"/>
        </w:numPr>
        <w:shd w:val="clear" w:color="auto" w:fill="FFFFFF"/>
        <w:spacing w:before="120"/>
        <w:jc w:val="both"/>
        <w:rPr>
          <w:color w:val="000000"/>
          <w:sz w:val="28"/>
          <w:szCs w:val="28"/>
          <w:lang w:val="uk-UA"/>
        </w:rPr>
      </w:pPr>
      <w:r w:rsidRPr="00870D96">
        <w:rPr>
          <w:color w:val="000000"/>
          <w:sz w:val="28"/>
          <w:szCs w:val="28"/>
          <w:lang w:val="uk-UA"/>
        </w:rPr>
        <w:t xml:space="preserve">копії документів про освіту, підвищення кваліфікації, присвоєння вченого звання, присудження наукового ступеня; </w:t>
      </w:r>
    </w:p>
    <w:p w14:paraId="6486E54F" w14:textId="77777777" w:rsidR="0075627C" w:rsidRPr="00870D96" w:rsidRDefault="0075627C" w:rsidP="0075627C">
      <w:pPr>
        <w:numPr>
          <w:ilvl w:val="0"/>
          <w:numId w:val="8"/>
        </w:numPr>
        <w:shd w:val="clear" w:color="auto" w:fill="FFFFFF"/>
        <w:spacing w:before="120"/>
        <w:jc w:val="both"/>
        <w:rPr>
          <w:color w:val="000000"/>
          <w:sz w:val="28"/>
          <w:szCs w:val="28"/>
          <w:lang w:val="uk-UA"/>
        </w:rPr>
      </w:pPr>
      <w:r w:rsidRPr="00870D96">
        <w:rPr>
          <w:color w:val="000000"/>
          <w:sz w:val="28"/>
          <w:szCs w:val="28"/>
          <w:lang w:val="uk-UA"/>
        </w:rPr>
        <w:t xml:space="preserve">копію документа, який посвідчує особу; </w:t>
      </w:r>
    </w:p>
    <w:p w14:paraId="2617FDDD" w14:textId="77777777" w:rsidR="0075627C" w:rsidRPr="00870D96" w:rsidRDefault="0075627C" w:rsidP="0075627C">
      <w:pPr>
        <w:numPr>
          <w:ilvl w:val="0"/>
          <w:numId w:val="8"/>
        </w:numPr>
        <w:shd w:val="clear" w:color="auto" w:fill="FFFFFF"/>
        <w:spacing w:before="120"/>
        <w:jc w:val="both"/>
        <w:rPr>
          <w:color w:val="000000"/>
          <w:sz w:val="28"/>
          <w:szCs w:val="28"/>
          <w:lang w:val="uk-UA"/>
        </w:rPr>
      </w:pPr>
      <w:r w:rsidRPr="00870D96">
        <w:rPr>
          <w:color w:val="000000"/>
          <w:sz w:val="28"/>
          <w:szCs w:val="28"/>
          <w:lang w:val="uk-UA"/>
        </w:rPr>
        <w:t xml:space="preserve">копію військового квитка (для військовослужбовців або військовозобов’язаних); </w:t>
      </w:r>
    </w:p>
    <w:p w14:paraId="0172CBEC" w14:textId="77777777" w:rsidR="001908EC" w:rsidRDefault="0075627C" w:rsidP="0075627C">
      <w:pPr>
        <w:numPr>
          <w:ilvl w:val="0"/>
          <w:numId w:val="8"/>
        </w:numPr>
        <w:shd w:val="clear" w:color="auto" w:fill="FFFFFF"/>
        <w:spacing w:before="120"/>
        <w:jc w:val="both"/>
        <w:rPr>
          <w:color w:val="000000"/>
          <w:sz w:val="28"/>
          <w:szCs w:val="28"/>
          <w:lang w:val="uk-UA"/>
        </w:rPr>
      </w:pPr>
      <w:r w:rsidRPr="00870D96">
        <w:rPr>
          <w:color w:val="000000"/>
          <w:sz w:val="28"/>
          <w:szCs w:val="28"/>
          <w:lang w:val="uk-UA"/>
        </w:rPr>
        <w:t>довідку про допуск до державної таємниці (у разі її наявності)</w:t>
      </w:r>
      <w:r w:rsidR="001908EC">
        <w:rPr>
          <w:color w:val="000000"/>
          <w:sz w:val="28"/>
          <w:szCs w:val="28"/>
          <w:lang w:val="uk-UA"/>
        </w:rPr>
        <w:t>;</w:t>
      </w:r>
    </w:p>
    <w:p w14:paraId="2C05DEE6" w14:textId="77777777" w:rsidR="0075627C" w:rsidRPr="00870D96" w:rsidRDefault="001908EC" w:rsidP="0075627C">
      <w:pPr>
        <w:numPr>
          <w:ilvl w:val="0"/>
          <w:numId w:val="8"/>
        </w:numPr>
        <w:shd w:val="clear" w:color="auto" w:fill="FFFFFF"/>
        <w:spacing w:before="120"/>
        <w:jc w:val="both"/>
        <w:rPr>
          <w:color w:val="000000"/>
          <w:sz w:val="28"/>
          <w:szCs w:val="28"/>
          <w:lang w:val="uk-UA"/>
        </w:rPr>
      </w:pPr>
      <w:r>
        <w:rPr>
          <w:color w:val="000000"/>
          <w:sz w:val="28"/>
          <w:szCs w:val="28"/>
          <w:lang w:val="uk-UA"/>
        </w:rPr>
        <w:t>автобіографію</w:t>
      </w:r>
      <w:r w:rsidR="0075627C" w:rsidRPr="00870D96">
        <w:rPr>
          <w:color w:val="000000"/>
          <w:sz w:val="28"/>
          <w:szCs w:val="28"/>
          <w:lang w:val="uk-UA"/>
        </w:rPr>
        <w:t xml:space="preserve">. </w:t>
      </w:r>
    </w:p>
    <w:p w14:paraId="7844DFF0"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 xml:space="preserve">Кандидати можуть надіслати на офіційну електронну адресу, вказану в оголошенні про вакансії </w:t>
      </w:r>
      <w:proofErr w:type="spellStart"/>
      <w:r w:rsidRPr="00870D96">
        <w:rPr>
          <w:color w:val="000000"/>
          <w:sz w:val="28"/>
          <w:szCs w:val="28"/>
          <w:lang w:val="uk-UA"/>
        </w:rPr>
        <w:t>сканкопії</w:t>
      </w:r>
      <w:proofErr w:type="spellEnd"/>
      <w:r w:rsidRPr="00870D96">
        <w:rPr>
          <w:color w:val="000000"/>
          <w:sz w:val="28"/>
          <w:szCs w:val="28"/>
          <w:lang w:val="uk-UA"/>
        </w:rPr>
        <w:t xml:space="preserve"> документів згідно із зазначеним переліком. </w:t>
      </w:r>
    </w:p>
    <w:p w14:paraId="05500359"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Особи, які працюють в апараті міської ради та її виконавчого комітету, інших виконавчих органах ради, де оголошено про вакансію, і бажають пройти співбесіду, не подають зазначені у цьому пункті документи.</w:t>
      </w:r>
    </w:p>
    <w:p w14:paraId="699D20A8"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4.2. Кандидати можуть подавати додаткову інформацію стосовно своєї освіти, досвіду роботи, професійного рівня і репутації (характеристики, рекомендації, наукові публікації тощо).</w:t>
      </w:r>
    </w:p>
    <w:p w14:paraId="4BFAB721"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4.3. Забороняється вимагати від кандидатів відомості та документи, подання яких не передбачено законодавством.</w:t>
      </w:r>
    </w:p>
    <w:p w14:paraId="6C504E9E"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 xml:space="preserve">4.4. </w:t>
      </w:r>
      <w:r w:rsidR="00A218B8">
        <w:rPr>
          <w:color w:val="000000"/>
          <w:sz w:val="28"/>
          <w:szCs w:val="28"/>
          <w:lang w:val="uk-UA"/>
        </w:rPr>
        <w:t xml:space="preserve">Головний спеціаліст з питань кадрової роботи юридичного відділу </w:t>
      </w:r>
      <w:r w:rsidR="00A218B8" w:rsidRPr="00870D96">
        <w:rPr>
          <w:color w:val="000000"/>
          <w:sz w:val="28"/>
          <w:szCs w:val="28"/>
          <w:lang w:val="uk-UA"/>
        </w:rPr>
        <w:t xml:space="preserve">міської ради </w:t>
      </w:r>
      <w:r w:rsidRPr="00870D96">
        <w:rPr>
          <w:color w:val="000000"/>
          <w:sz w:val="28"/>
          <w:szCs w:val="28"/>
          <w:lang w:val="uk-UA"/>
        </w:rPr>
        <w:t>перевіряє подані документи на відповідність їх встановленим вимогам, передбаченим для кандидатів.</w:t>
      </w:r>
    </w:p>
    <w:p w14:paraId="5FE4F73C"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4.5. Особи, документи яких не відповідають встановленим вимогам, не допускаються до співбесіди, про що їм повідомляється до дати проведення співбесіди.</w:t>
      </w:r>
    </w:p>
    <w:p w14:paraId="6DEDB21A"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Якщо кандидат наполягає на участі у співбесіді за даних обставин, він допускається до співбесіди, а остаточне рішення щодо нього приймається міським</w:t>
      </w:r>
      <w:r w:rsidR="00766951">
        <w:rPr>
          <w:color w:val="000000"/>
          <w:sz w:val="28"/>
          <w:szCs w:val="28"/>
          <w:lang w:val="uk-UA"/>
        </w:rPr>
        <w:t xml:space="preserve"> </w:t>
      </w:r>
      <w:r w:rsidRPr="00870D96">
        <w:rPr>
          <w:color w:val="000000"/>
          <w:sz w:val="28"/>
          <w:szCs w:val="28"/>
          <w:lang w:val="uk-UA"/>
        </w:rPr>
        <w:t xml:space="preserve"> головою. </w:t>
      </w:r>
    </w:p>
    <w:p w14:paraId="52D69292"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lastRenderedPageBreak/>
        <w:t xml:space="preserve">4.6. Подані кандидатами документи і протокол за результатами співбесіди зберігаються у </w:t>
      </w:r>
      <w:r w:rsidR="00766951">
        <w:rPr>
          <w:color w:val="000000"/>
          <w:sz w:val="28"/>
          <w:szCs w:val="28"/>
          <w:lang w:val="uk-UA"/>
        </w:rPr>
        <w:t xml:space="preserve">головного спеціаліста з питань кадрової роботи юридичного відділу </w:t>
      </w:r>
      <w:r w:rsidR="00766951" w:rsidRPr="00870D96">
        <w:rPr>
          <w:color w:val="000000"/>
          <w:sz w:val="28"/>
          <w:szCs w:val="28"/>
          <w:lang w:val="uk-UA"/>
        </w:rPr>
        <w:t>міської ради</w:t>
      </w:r>
      <w:r w:rsidRPr="00870D96">
        <w:rPr>
          <w:color w:val="000000"/>
          <w:sz w:val="28"/>
          <w:szCs w:val="28"/>
          <w:lang w:val="uk-UA"/>
        </w:rPr>
        <w:t>.</w:t>
      </w:r>
    </w:p>
    <w:p w14:paraId="0CC1C016" w14:textId="77777777" w:rsidR="0075627C" w:rsidRPr="00766951" w:rsidRDefault="0075627C" w:rsidP="0075627C">
      <w:pPr>
        <w:shd w:val="clear" w:color="auto" w:fill="FFFFFF"/>
        <w:spacing w:before="120"/>
        <w:jc w:val="center"/>
        <w:rPr>
          <w:b/>
          <w:color w:val="000000"/>
          <w:sz w:val="28"/>
          <w:szCs w:val="28"/>
          <w:lang w:val="uk-UA"/>
        </w:rPr>
      </w:pPr>
      <w:r w:rsidRPr="00766951">
        <w:rPr>
          <w:b/>
          <w:color w:val="000000"/>
          <w:sz w:val="28"/>
          <w:szCs w:val="28"/>
          <w:lang w:val="uk-UA"/>
        </w:rPr>
        <w:t xml:space="preserve">5. Проведення співбесіди та </w:t>
      </w:r>
      <w:r w:rsidRPr="00766951">
        <w:rPr>
          <w:b/>
          <w:color w:val="000000"/>
          <w:sz w:val="28"/>
          <w:szCs w:val="28"/>
          <w:lang w:val="uk-UA"/>
        </w:rPr>
        <w:br/>
        <w:t>прийняття рішення щодо призначення</w:t>
      </w:r>
    </w:p>
    <w:p w14:paraId="7FF2C5AF"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5.1. Співбесіда проводиться з метою об'єктивної оцінки знань і здібностей кандидатів на посаду.</w:t>
      </w:r>
    </w:p>
    <w:p w14:paraId="1F96C589"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 xml:space="preserve">5.2. </w:t>
      </w:r>
      <w:r w:rsidR="001A510A">
        <w:rPr>
          <w:color w:val="000000"/>
          <w:sz w:val="28"/>
          <w:szCs w:val="28"/>
          <w:lang w:val="uk-UA"/>
        </w:rPr>
        <w:t xml:space="preserve">Рожищенський </w:t>
      </w:r>
      <w:r w:rsidRPr="00870D96">
        <w:rPr>
          <w:color w:val="000000"/>
          <w:sz w:val="28"/>
          <w:szCs w:val="28"/>
          <w:lang w:val="uk-UA"/>
        </w:rPr>
        <w:t xml:space="preserve">міський голова визначає дату проведення співбесіди, </w:t>
      </w:r>
      <w:r w:rsidR="001A510A">
        <w:rPr>
          <w:color w:val="000000"/>
          <w:sz w:val="28"/>
          <w:szCs w:val="28"/>
          <w:lang w:val="uk-UA"/>
        </w:rPr>
        <w:t xml:space="preserve">головний спеціаліст з питань кадрової роботи юридичного відділу </w:t>
      </w:r>
      <w:r w:rsidR="001A510A" w:rsidRPr="00870D96">
        <w:rPr>
          <w:color w:val="000000"/>
          <w:sz w:val="28"/>
          <w:szCs w:val="28"/>
          <w:lang w:val="uk-UA"/>
        </w:rPr>
        <w:t xml:space="preserve">міської ради </w:t>
      </w:r>
      <w:r w:rsidRPr="00870D96">
        <w:rPr>
          <w:color w:val="000000"/>
          <w:sz w:val="28"/>
          <w:szCs w:val="28"/>
          <w:lang w:val="uk-UA"/>
        </w:rPr>
        <w:t xml:space="preserve">повідомляє кандидатів про місце, час і спосіб її проведення (в тому числі і про спосіб комунікації у разі проведення співбесіди дистанційно в режимі відео- або </w:t>
      </w:r>
      <w:proofErr w:type="spellStart"/>
      <w:r w:rsidRPr="00870D96">
        <w:rPr>
          <w:color w:val="000000"/>
          <w:sz w:val="28"/>
          <w:szCs w:val="28"/>
          <w:lang w:val="uk-UA"/>
        </w:rPr>
        <w:t>аудіоконференції</w:t>
      </w:r>
      <w:proofErr w:type="spellEnd"/>
      <w:r w:rsidRPr="00870D96">
        <w:rPr>
          <w:color w:val="000000"/>
          <w:sz w:val="28"/>
          <w:szCs w:val="28"/>
          <w:lang w:val="uk-UA"/>
        </w:rPr>
        <w:t>).</w:t>
      </w:r>
    </w:p>
    <w:p w14:paraId="7624CF17"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5.3. Під час співбесіди перевіряються знання Конституції України, законів України: «Про запобігання корупції», «Про місцеве самоврядування в Україні», «Про службу в органах місцевого самоврядування», а також законодавства з урахуванням специфіки повноважень відповідної посади.</w:t>
      </w:r>
    </w:p>
    <w:p w14:paraId="7D2999A4"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 xml:space="preserve">5.4. Співбесіду проводить міський голова за участю </w:t>
      </w:r>
      <w:r w:rsidR="0053472F">
        <w:rPr>
          <w:color w:val="000000"/>
          <w:sz w:val="28"/>
          <w:szCs w:val="28"/>
          <w:lang w:val="uk-UA"/>
        </w:rPr>
        <w:t>головн</w:t>
      </w:r>
      <w:r w:rsidR="007C422B">
        <w:rPr>
          <w:color w:val="000000"/>
          <w:sz w:val="28"/>
          <w:szCs w:val="28"/>
          <w:lang w:val="uk-UA"/>
        </w:rPr>
        <w:t>ого</w:t>
      </w:r>
      <w:r w:rsidR="0053472F">
        <w:rPr>
          <w:color w:val="000000"/>
          <w:sz w:val="28"/>
          <w:szCs w:val="28"/>
          <w:lang w:val="uk-UA"/>
        </w:rPr>
        <w:t xml:space="preserve"> спеціаліст</w:t>
      </w:r>
      <w:r w:rsidR="007C422B">
        <w:rPr>
          <w:color w:val="000000"/>
          <w:sz w:val="28"/>
          <w:szCs w:val="28"/>
          <w:lang w:val="uk-UA"/>
        </w:rPr>
        <w:t>а</w:t>
      </w:r>
      <w:r w:rsidR="0053472F">
        <w:rPr>
          <w:color w:val="000000"/>
          <w:sz w:val="28"/>
          <w:szCs w:val="28"/>
          <w:lang w:val="uk-UA"/>
        </w:rPr>
        <w:t xml:space="preserve"> з питань кадрової роботи юридичного відділу </w:t>
      </w:r>
      <w:r w:rsidR="0053472F" w:rsidRPr="00870D96">
        <w:rPr>
          <w:color w:val="000000"/>
          <w:sz w:val="28"/>
          <w:szCs w:val="28"/>
          <w:lang w:val="uk-UA"/>
        </w:rPr>
        <w:t xml:space="preserve">міської ради </w:t>
      </w:r>
      <w:r w:rsidRPr="00870D96">
        <w:rPr>
          <w:color w:val="000000"/>
          <w:sz w:val="28"/>
          <w:szCs w:val="28"/>
          <w:lang w:val="uk-UA"/>
        </w:rPr>
        <w:t>та</w:t>
      </w:r>
      <w:r w:rsidR="0053472F">
        <w:rPr>
          <w:color w:val="000000"/>
          <w:sz w:val="28"/>
          <w:szCs w:val="28"/>
          <w:lang w:val="uk-UA"/>
        </w:rPr>
        <w:t xml:space="preserve"> </w:t>
      </w:r>
      <w:r w:rsidRPr="00870D96">
        <w:rPr>
          <w:color w:val="000000"/>
          <w:sz w:val="28"/>
          <w:szCs w:val="28"/>
          <w:lang w:val="uk-UA"/>
        </w:rPr>
        <w:t xml:space="preserve">безпосереднього керівника структурного підрозділу, на посаду до якого розглядається кандидат </w:t>
      </w:r>
      <w:r w:rsidR="00447207">
        <w:rPr>
          <w:color w:val="000000"/>
          <w:sz w:val="28"/>
          <w:szCs w:val="28"/>
          <w:lang w:val="uk-UA"/>
        </w:rPr>
        <w:t xml:space="preserve">в міській </w:t>
      </w:r>
      <w:r w:rsidRPr="00870D96">
        <w:rPr>
          <w:color w:val="000000"/>
          <w:sz w:val="28"/>
          <w:szCs w:val="28"/>
          <w:lang w:val="uk-UA"/>
        </w:rPr>
        <w:t>рад</w:t>
      </w:r>
      <w:r w:rsidR="00447207">
        <w:rPr>
          <w:color w:val="000000"/>
          <w:sz w:val="28"/>
          <w:szCs w:val="28"/>
          <w:lang w:val="uk-UA"/>
        </w:rPr>
        <w:t>і</w:t>
      </w:r>
      <w:r w:rsidRPr="00870D96">
        <w:rPr>
          <w:color w:val="000000"/>
          <w:sz w:val="28"/>
          <w:szCs w:val="28"/>
          <w:lang w:val="uk-UA"/>
        </w:rPr>
        <w:t>.</w:t>
      </w:r>
    </w:p>
    <w:p w14:paraId="3FF8252F"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5.5. Рішення про призначення на посаду відповідного кандидата приймається міським головою</w:t>
      </w:r>
      <w:r w:rsidR="0053472F">
        <w:rPr>
          <w:color w:val="000000"/>
          <w:sz w:val="28"/>
          <w:szCs w:val="28"/>
          <w:lang w:val="uk-UA"/>
        </w:rPr>
        <w:t xml:space="preserve"> </w:t>
      </w:r>
      <w:r w:rsidRPr="00870D96">
        <w:rPr>
          <w:color w:val="000000"/>
          <w:sz w:val="28"/>
          <w:szCs w:val="28"/>
          <w:lang w:val="uk-UA"/>
        </w:rPr>
        <w:t>з урахуванням пропозицій керівника відповідного структурного підрозділу апарату ради чи виконавчого органу ради.</w:t>
      </w:r>
    </w:p>
    <w:p w14:paraId="2DB7589D" w14:textId="77777777" w:rsidR="00C2658F"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 xml:space="preserve">5.6. Результати проведеної співбесіди оформляються протоколом, який складається </w:t>
      </w:r>
      <w:r w:rsidR="00A62567">
        <w:rPr>
          <w:color w:val="000000"/>
          <w:sz w:val="28"/>
          <w:szCs w:val="28"/>
          <w:lang w:val="uk-UA"/>
        </w:rPr>
        <w:t xml:space="preserve">головним спеціалістом з питань кадрової роботи юридичного відділу </w:t>
      </w:r>
      <w:r w:rsidR="00A62567" w:rsidRPr="00870D96">
        <w:rPr>
          <w:color w:val="000000"/>
          <w:sz w:val="28"/>
          <w:szCs w:val="28"/>
          <w:lang w:val="uk-UA"/>
        </w:rPr>
        <w:t xml:space="preserve">міської ради </w:t>
      </w:r>
      <w:r w:rsidRPr="00870D96">
        <w:rPr>
          <w:color w:val="000000"/>
          <w:sz w:val="28"/>
          <w:szCs w:val="28"/>
          <w:lang w:val="uk-UA"/>
        </w:rPr>
        <w:t>підписується міським головою не пізніше, ніж на наступний день після її проведення.</w:t>
      </w:r>
    </w:p>
    <w:p w14:paraId="6DCF3F05"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 xml:space="preserve">5.7. </w:t>
      </w:r>
      <w:r w:rsidR="00A62567">
        <w:rPr>
          <w:color w:val="000000"/>
          <w:sz w:val="28"/>
          <w:szCs w:val="28"/>
          <w:lang w:val="uk-UA"/>
        </w:rPr>
        <w:t xml:space="preserve"> Головний спеціаліст питань кадрової роботи юридичного відділу </w:t>
      </w:r>
      <w:r w:rsidR="00A62567" w:rsidRPr="00870D96">
        <w:rPr>
          <w:color w:val="000000"/>
          <w:sz w:val="28"/>
          <w:szCs w:val="28"/>
          <w:lang w:val="uk-UA"/>
        </w:rPr>
        <w:t xml:space="preserve">міської ради </w:t>
      </w:r>
      <w:r w:rsidRPr="00870D96">
        <w:rPr>
          <w:color w:val="000000"/>
          <w:sz w:val="28"/>
          <w:szCs w:val="28"/>
          <w:lang w:val="uk-UA"/>
        </w:rPr>
        <w:t xml:space="preserve">повідомляє кандидатів про результати співбесіди протягом </w:t>
      </w:r>
      <w:r w:rsidR="00A62567">
        <w:rPr>
          <w:color w:val="000000"/>
          <w:sz w:val="28"/>
          <w:szCs w:val="28"/>
          <w:lang w:val="uk-UA"/>
        </w:rPr>
        <w:t>трьох</w:t>
      </w:r>
      <w:r w:rsidRPr="00870D96">
        <w:rPr>
          <w:color w:val="000000"/>
          <w:sz w:val="28"/>
          <w:szCs w:val="28"/>
          <w:lang w:val="uk-UA"/>
        </w:rPr>
        <w:t xml:space="preserve"> днів після її проведення.</w:t>
      </w:r>
    </w:p>
    <w:p w14:paraId="42B1A7AA" w14:textId="77777777" w:rsidR="00240CA2" w:rsidRDefault="0075627C" w:rsidP="00240CA2">
      <w:pPr>
        <w:keepLines/>
        <w:shd w:val="clear" w:color="auto" w:fill="FFFFFF"/>
        <w:ind w:firstLine="720"/>
        <w:jc w:val="both"/>
        <w:rPr>
          <w:color w:val="000000"/>
          <w:sz w:val="28"/>
          <w:szCs w:val="28"/>
          <w:lang w:val="uk-UA"/>
        </w:rPr>
      </w:pPr>
      <w:r w:rsidRPr="00870D96">
        <w:rPr>
          <w:color w:val="000000"/>
          <w:sz w:val="28"/>
          <w:szCs w:val="28"/>
          <w:lang w:val="uk-UA"/>
        </w:rPr>
        <w:t xml:space="preserve">5.8. Протягом </w:t>
      </w:r>
      <w:r w:rsidR="00327DB8">
        <w:rPr>
          <w:color w:val="000000"/>
          <w:sz w:val="28"/>
          <w:szCs w:val="28"/>
          <w:lang w:val="uk-UA"/>
        </w:rPr>
        <w:t xml:space="preserve">трьох </w:t>
      </w:r>
      <w:r w:rsidRPr="00870D96">
        <w:rPr>
          <w:color w:val="000000"/>
          <w:sz w:val="28"/>
          <w:szCs w:val="28"/>
          <w:lang w:val="uk-UA"/>
        </w:rPr>
        <w:t>днів з дати одержання повідомлення про результати співбесіди визнач</w:t>
      </w:r>
      <w:r w:rsidR="009C3040">
        <w:rPr>
          <w:color w:val="000000"/>
          <w:sz w:val="28"/>
          <w:szCs w:val="28"/>
          <w:lang w:val="uk-UA"/>
        </w:rPr>
        <w:t>е</w:t>
      </w:r>
      <w:r w:rsidRPr="00870D96">
        <w:rPr>
          <w:color w:val="000000"/>
          <w:sz w:val="28"/>
          <w:szCs w:val="28"/>
          <w:lang w:val="uk-UA"/>
        </w:rPr>
        <w:t>ний міським головою кандидат пише заяву про призначення на відповідну посаду.</w:t>
      </w:r>
    </w:p>
    <w:p w14:paraId="347A008C" w14:textId="77777777" w:rsidR="0075627C" w:rsidRPr="00870D96" w:rsidRDefault="0075627C" w:rsidP="00240CA2">
      <w:pPr>
        <w:keepLines/>
        <w:shd w:val="clear" w:color="auto" w:fill="FFFFFF"/>
        <w:ind w:firstLine="720"/>
        <w:jc w:val="both"/>
        <w:rPr>
          <w:color w:val="000000"/>
          <w:sz w:val="28"/>
          <w:szCs w:val="28"/>
          <w:lang w:val="uk-UA"/>
        </w:rPr>
      </w:pPr>
      <w:r w:rsidRPr="00870D96">
        <w:rPr>
          <w:color w:val="000000"/>
          <w:sz w:val="28"/>
          <w:szCs w:val="28"/>
          <w:lang w:val="uk-UA"/>
        </w:rPr>
        <w:t xml:space="preserve">5.9. </w:t>
      </w:r>
      <w:r w:rsidR="00327DB8">
        <w:rPr>
          <w:color w:val="000000"/>
          <w:sz w:val="28"/>
          <w:szCs w:val="28"/>
          <w:lang w:val="uk-UA"/>
        </w:rPr>
        <w:t xml:space="preserve">Рожищенський </w:t>
      </w:r>
      <w:r w:rsidRPr="00870D96">
        <w:rPr>
          <w:color w:val="000000"/>
          <w:sz w:val="28"/>
          <w:szCs w:val="28"/>
          <w:lang w:val="uk-UA"/>
        </w:rPr>
        <w:t>міський голова видає</w:t>
      </w:r>
      <w:r w:rsidR="00327DB8">
        <w:rPr>
          <w:color w:val="000000"/>
          <w:sz w:val="28"/>
          <w:szCs w:val="28"/>
          <w:lang w:val="uk-UA"/>
        </w:rPr>
        <w:t xml:space="preserve"> </w:t>
      </w:r>
      <w:r w:rsidRPr="00870D96">
        <w:rPr>
          <w:color w:val="000000"/>
          <w:sz w:val="28"/>
          <w:szCs w:val="28"/>
          <w:lang w:val="uk-UA"/>
        </w:rPr>
        <w:t>розпорядження про призначення визначеного</w:t>
      </w:r>
      <w:r w:rsidR="00327DB8">
        <w:rPr>
          <w:color w:val="000000"/>
          <w:sz w:val="28"/>
          <w:szCs w:val="28"/>
          <w:lang w:val="uk-UA"/>
        </w:rPr>
        <w:t xml:space="preserve"> </w:t>
      </w:r>
      <w:r w:rsidRPr="00870D96">
        <w:rPr>
          <w:color w:val="000000"/>
          <w:sz w:val="28"/>
          <w:szCs w:val="28"/>
          <w:lang w:val="uk-UA"/>
        </w:rPr>
        <w:t>кандидата на посаду без проведення конкурсного відбору.</w:t>
      </w:r>
    </w:p>
    <w:p w14:paraId="4773C1E4" w14:textId="77777777" w:rsidR="0075627C" w:rsidRPr="0057316B" w:rsidRDefault="0075627C" w:rsidP="0075627C">
      <w:pPr>
        <w:shd w:val="clear" w:color="auto" w:fill="FFFFFF"/>
        <w:spacing w:before="120"/>
        <w:jc w:val="center"/>
        <w:rPr>
          <w:b/>
          <w:color w:val="000000"/>
          <w:sz w:val="28"/>
          <w:szCs w:val="28"/>
          <w:lang w:val="uk-UA"/>
        </w:rPr>
      </w:pPr>
      <w:r w:rsidRPr="0057316B">
        <w:rPr>
          <w:b/>
          <w:color w:val="000000"/>
          <w:sz w:val="28"/>
          <w:szCs w:val="28"/>
          <w:lang w:val="uk-UA"/>
        </w:rPr>
        <w:t xml:space="preserve">6. Інші особливості призначення на посаду без </w:t>
      </w:r>
      <w:r w:rsidRPr="0057316B">
        <w:rPr>
          <w:b/>
          <w:color w:val="000000"/>
          <w:sz w:val="28"/>
          <w:szCs w:val="28"/>
          <w:lang w:val="uk-UA"/>
        </w:rPr>
        <w:br/>
        <w:t xml:space="preserve">проведення конкурсного відбору </w:t>
      </w:r>
    </w:p>
    <w:p w14:paraId="3EE22929"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6.1. Строк випробування для осіб, які призначаються</w:t>
      </w:r>
      <w:r w:rsidR="0057316B">
        <w:rPr>
          <w:color w:val="000000"/>
          <w:sz w:val="28"/>
          <w:szCs w:val="28"/>
          <w:lang w:val="uk-UA"/>
        </w:rPr>
        <w:t xml:space="preserve"> </w:t>
      </w:r>
      <w:r w:rsidRPr="00870D96">
        <w:rPr>
          <w:color w:val="000000"/>
          <w:sz w:val="28"/>
          <w:szCs w:val="28"/>
          <w:lang w:val="uk-UA"/>
        </w:rPr>
        <w:t xml:space="preserve">на посади без проведення конкурсного відбору, становить </w:t>
      </w:r>
      <w:r w:rsidR="000667B2">
        <w:rPr>
          <w:color w:val="000000"/>
          <w:sz w:val="28"/>
          <w:szCs w:val="28"/>
          <w:lang w:val="uk-UA"/>
        </w:rPr>
        <w:t>1</w:t>
      </w:r>
      <w:r w:rsidRPr="00870D96">
        <w:rPr>
          <w:color w:val="000000"/>
          <w:sz w:val="28"/>
          <w:szCs w:val="28"/>
          <w:lang w:val="uk-UA"/>
        </w:rPr>
        <w:t xml:space="preserve"> місяц</w:t>
      </w:r>
      <w:r w:rsidR="000667B2">
        <w:rPr>
          <w:color w:val="000000"/>
          <w:sz w:val="28"/>
          <w:szCs w:val="28"/>
          <w:lang w:val="uk-UA"/>
        </w:rPr>
        <w:t>ь</w:t>
      </w:r>
      <w:r w:rsidRPr="00870D96">
        <w:rPr>
          <w:color w:val="000000"/>
          <w:sz w:val="28"/>
          <w:szCs w:val="28"/>
          <w:lang w:val="uk-UA"/>
        </w:rPr>
        <w:t>.</w:t>
      </w:r>
    </w:p>
    <w:p w14:paraId="0551E1DD"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6.2. Особи, які були призначені на посади без проведення конкурсного відбору, не можуть бути переведені на інші посади в апараті</w:t>
      </w:r>
      <w:r w:rsidR="0057316B">
        <w:rPr>
          <w:color w:val="000000"/>
          <w:sz w:val="28"/>
          <w:szCs w:val="28"/>
          <w:lang w:val="uk-UA"/>
        </w:rPr>
        <w:t xml:space="preserve"> Рожищенської</w:t>
      </w:r>
      <w:r w:rsidRPr="00870D96">
        <w:rPr>
          <w:color w:val="000000"/>
          <w:sz w:val="28"/>
          <w:szCs w:val="28"/>
          <w:lang w:val="uk-UA"/>
        </w:rPr>
        <w:t xml:space="preserve"> міської</w:t>
      </w:r>
      <w:r w:rsidR="0057316B">
        <w:rPr>
          <w:color w:val="000000"/>
          <w:sz w:val="28"/>
          <w:szCs w:val="28"/>
          <w:lang w:val="uk-UA"/>
        </w:rPr>
        <w:t xml:space="preserve"> </w:t>
      </w:r>
      <w:r w:rsidR="000667B2">
        <w:rPr>
          <w:color w:val="000000"/>
          <w:sz w:val="28"/>
          <w:szCs w:val="28"/>
          <w:lang w:val="uk-UA"/>
        </w:rPr>
        <w:t>ради</w:t>
      </w:r>
      <w:r w:rsidRPr="00870D96">
        <w:rPr>
          <w:color w:val="000000"/>
          <w:sz w:val="28"/>
          <w:szCs w:val="28"/>
          <w:lang w:val="uk-UA"/>
        </w:rPr>
        <w:t>, а також її виконавчих органах.</w:t>
      </w:r>
    </w:p>
    <w:p w14:paraId="31529834" w14:textId="77777777" w:rsidR="0075627C" w:rsidRPr="00870D96" w:rsidRDefault="0075627C" w:rsidP="0075627C">
      <w:pPr>
        <w:shd w:val="clear" w:color="auto" w:fill="FFFFFF"/>
        <w:spacing w:before="120"/>
        <w:jc w:val="both"/>
        <w:rPr>
          <w:color w:val="000000"/>
          <w:sz w:val="28"/>
          <w:szCs w:val="28"/>
          <w:lang w:val="uk-UA"/>
        </w:rPr>
      </w:pPr>
      <w:r w:rsidRPr="00870D96">
        <w:rPr>
          <w:color w:val="000000"/>
          <w:sz w:val="28"/>
          <w:szCs w:val="28"/>
          <w:lang w:val="uk-UA"/>
        </w:rPr>
        <w:lastRenderedPageBreak/>
        <w:tab/>
        <w:t>6.3. Особи, які були призначені на посади без проведення конкурсного відбору, протягом трьох місяців з дати припинення чи скасування воєнного стану (у разі якщо такі документи не були подані ними раніше), повинні подати:</w:t>
      </w:r>
    </w:p>
    <w:p w14:paraId="48A5D037" w14:textId="77777777" w:rsidR="0075627C" w:rsidRPr="00870D96" w:rsidRDefault="0075627C" w:rsidP="0075627C">
      <w:pPr>
        <w:numPr>
          <w:ilvl w:val="0"/>
          <w:numId w:val="7"/>
        </w:numPr>
        <w:shd w:val="clear" w:color="auto" w:fill="FFFFFF"/>
        <w:spacing w:before="120"/>
        <w:jc w:val="both"/>
        <w:rPr>
          <w:color w:val="000000"/>
          <w:sz w:val="28"/>
          <w:szCs w:val="28"/>
          <w:lang w:val="uk-UA"/>
        </w:rPr>
      </w:pPr>
      <w:r w:rsidRPr="00870D96">
        <w:rPr>
          <w:color w:val="000000"/>
          <w:sz w:val="28"/>
          <w:szCs w:val="28"/>
          <w:lang w:val="uk-UA"/>
        </w:rPr>
        <w:t>декларацію особи (уповноваженої на виконання функцій місцевого самоврядування, передбаченої Законом України “Про запобігання корупції”),</w:t>
      </w:r>
    </w:p>
    <w:p w14:paraId="1C31B935" w14:textId="77777777" w:rsidR="0075627C" w:rsidRPr="00870D96" w:rsidRDefault="0075627C" w:rsidP="0075627C">
      <w:pPr>
        <w:numPr>
          <w:ilvl w:val="0"/>
          <w:numId w:val="7"/>
        </w:numPr>
        <w:shd w:val="clear" w:color="auto" w:fill="FFFFFF"/>
        <w:spacing w:before="120"/>
        <w:jc w:val="both"/>
        <w:rPr>
          <w:color w:val="000000"/>
          <w:sz w:val="28"/>
          <w:szCs w:val="28"/>
          <w:lang w:val="uk-UA"/>
        </w:rPr>
      </w:pPr>
      <w:r w:rsidRPr="00870D96">
        <w:rPr>
          <w:color w:val="000000"/>
          <w:sz w:val="28"/>
          <w:szCs w:val="28"/>
          <w:lang w:val="uk-UA"/>
        </w:rPr>
        <w:t>документи, передбачені частиною другою статті 57 Закону України “Про запобігання корупції” - особам, посади яких належать до посад з підвищеним корупційним ризиком.</w:t>
      </w:r>
    </w:p>
    <w:p w14:paraId="3A9AD6F5"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 xml:space="preserve">6.4. Організація </w:t>
      </w:r>
      <w:hyperlink r:id="rId8" w:anchor="w1_4">
        <w:r w:rsidRPr="00870D96">
          <w:rPr>
            <w:color w:val="000000"/>
            <w:sz w:val="28"/>
            <w:szCs w:val="28"/>
            <w:lang w:val="uk-UA"/>
          </w:rPr>
          <w:t>проведення</w:t>
        </w:r>
      </w:hyperlink>
      <w:r w:rsidRPr="00870D96">
        <w:rPr>
          <w:color w:val="000000"/>
          <w:sz w:val="28"/>
          <w:szCs w:val="28"/>
          <w:lang w:val="uk-UA"/>
        </w:rPr>
        <w:t xml:space="preserve"> спеціальної перевірки, передбаченої </w:t>
      </w:r>
      <w:hyperlink r:id="rId9">
        <w:r w:rsidRPr="00870D96">
          <w:rPr>
            <w:color w:val="000000"/>
            <w:sz w:val="28"/>
            <w:szCs w:val="28"/>
            <w:lang w:val="uk-UA"/>
          </w:rPr>
          <w:t>Законом України</w:t>
        </w:r>
      </w:hyperlink>
      <w:r w:rsidRPr="00870D96">
        <w:rPr>
          <w:color w:val="000000"/>
          <w:sz w:val="28"/>
          <w:szCs w:val="28"/>
          <w:lang w:val="uk-UA"/>
        </w:rPr>
        <w:t xml:space="preserve"> “Про запобігання корупції”, а також перевірки, передбаченої </w:t>
      </w:r>
      <w:hyperlink r:id="rId10">
        <w:r w:rsidRPr="00870D96">
          <w:rPr>
            <w:color w:val="000000"/>
            <w:sz w:val="28"/>
            <w:szCs w:val="28"/>
            <w:lang w:val="uk-UA"/>
          </w:rPr>
          <w:t>Законом України</w:t>
        </w:r>
      </w:hyperlink>
      <w:r w:rsidRPr="00870D96">
        <w:rPr>
          <w:color w:val="000000"/>
          <w:sz w:val="28"/>
          <w:szCs w:val="28"/>
          <w:lang w:val="uk-UA"/>
        </w:rPr>
        <w:t xml:space="preserve"> “Про очищення влади”, стосовно осіб, призначених на посаду без проведення конкурсного відбору у період дії воєнного стану, здійснюється протягом трьох місяців з дати припинення чи скасування воєнного стану, крім випадку звільнення такої особи до дати припинення чи скасування воєнного стану або закінчення </w:t>
      </w:r>
      <w:hyperlink r:id="rId11" w:anchor="w1_5">
        <w:r w:rsidRPr="00870D96">
          <w:rPr>
            <w:color w:val="000000"/>
            <w:sz w:val="28"/>
            <w:szCs w:val="28"/>
            <w:lang w:val="uk-UA"/>
          </w:rPr>
          <w:t>проведення</w:t>
        </w:r>
      </w:hyperlink>
      <w:r w:rsidRPr="00870D96">
        <w:rPr>
          <w:color w:val="000000"/>
          <w:sz w:val="28"/>
          <w:szCs w:val="28"/>
          <w:lang w:val="uk-UA"/>
        </w:rPr>
        <w:t xml:space="preserve"> зазначених перевірок під час дії воєнного стану.</w:t>
      </w:r>
    </w:p>
    <w:p w14:paraId="61355164"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6.5. У випадку неподання особою документів, передбачених у пункті 6.3. цього Порядку, така особа звільняється із займаної посади протягом трьох робочих днів після завершення трьох місяців з дати припинення чи скасування воєнного стану.</w:t>
      </w:r>
    </w:p>
    <w:p w14:paraId="558041BE"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6.6. Після припинення чи скасування воєнного стану, але не пізніше шести місяців з дня його припинення чи скасування, оголошується конкурс на посади в апараті міської ради</w:t>
      </w:r>
      <w:r w:rsidR="000667B2">
        <w:rPr>
          <w:color w:val="000000"/>
          <w:sz w:val="28"/>
          <w:szCs w:val="28"/>
          <w:lang w:val="uk-UA"/>
        </w:rPr>
        <w:t>,</w:t>
      </w:r>
      <w:r w:rsidRPr="00870D96">
        <w:rPr>
          <w:color w:val="000000"/>
          <w:sz w:val="28"/>
          <w:szCs w:val="28"/>
          <w:lang w:val="uk-UA"/>
        </w:rPr>
        <w:t xml:space="preserve"> а також  її виконавчих органах, на які були призначені особи відповідно до цього Порядку. </w:t>
      </w:r>
    </w:p>
    <w:p w14:paraId="3466FCC0"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 xml:space="preserve">6.7. Граничний строк перебування особи на посаді, на яку її призначено відповідно до цього Порядку, становить 12 місяців з дати припинення чи скасування воєнного стану. </w:t>
      </w:r>
    </w:p>
    <w:p w14:paraId="6DFB2CB6" w14:textId="77777777" w:rsidR="0075627C" w:rsidRPr="00870D96" w:rsidRDefault="0075627C" w:rsidP="0075627C">
      <w:pPr>
        <w:shd w:val="clear" w:color="auto" w:fill="FFFFFF"/>
        <w:spacing w:before="120"/>
        <w:ind w:firstLine="720"/>
        <w:jc w:val="both"/>
        <w:rPr>
          <w:color w:val="000000"/>
          <w:sz w:val="28"/>
          <w:szCs w:val="28"/>
          <w:lang w:val="uk-UA"/>
        </w:rPr>
      </w:pPr>
      <w:r w:rsidRPr="00870D96">
        <w:rPr>
          <w:color w:val="000000"/>
          <w:sz w:val="28"/>
          <w:szCs w:val="28"/>
          <w:lang w:val="uk-UA"/>
        </w:rPr>
        <w:t>6.8. Цей Порядок застосовується виключно у період дії воєнного стану і втрачає чинність з дати, наступної після дати припинення чи скасування воєнного стану, крім розділу 6.</w:t>
      </w:r>
    </w:p>
    <w:p w14:paraId="57EF2F96" w14:textId="77777777" w:rsidR="007A18DB" w:rsidRDefault="007A18DB" w:rsidP="001C7403">
      <w:pPr>
        <w:shd w:val="clear" w:color="auto" w:fill="FFFFFF"/>
        <w:spacing w:before="120"/>
        <w:rPr>
          <w:color w:val="000000"/>
          <w:sz w:val="28"/>
          <w:szCs w:val="28"/>
          <w:lang w:val="uk-UA"/>
        </w:rPr>
      </w:pPr>
    </w:p>
    <w:p w14:paraId="0E0175DF" w14:textId="77777777" w:rsidR="007A18DB" w:rsidRDefault="007A18DB" w:rsidP="001C7403">
      <w:pPr>
        <w:shd w:val="clear" w:color="auto" w:fill="FFFFFF"/>
        <w:rPr>
          <w:color w:val="000000"/>
          <w:sz w:val="28"/>
          <w:szCs w:val="28"/>
          <w:lang w:val="uk-UA"/>
        </w:rPr>
      </w:pPr>
    </w:p>
    <w:p w14:paraId="6913A076" w14:textId="77777777" w:rsidR="007A18DB" w:rsidRDefault="007A18DB" w:rsidP="001C7403">
      <w:pPr>
        <w:shd w:val="clear" w:color="auto" w:fill="FFFFFF"/>
        <w:rPr>
          <w:color w:val="000000"/>
          <w:sz w:val="28"/>
          <w:szCs w:val="28"/>
          <w:lang w:val="uk-UA"/>
        </w:rPr>
      </w:pPr>
      <w:r>
        <w:rPr>
          <w:color w:val="000000"/>
          <w:sz w:val="28"/>
          <w:szCs w:val="28"/>
          <w:lang w:val="uk-UA"/>
        </w:rPr>
        <w:t>К</w:t>
      </w:r>
      <w:r w:rsidRPr="007D0ABF">
        <w:rPr>
          <w:color w:val="000000"/>
          <w:sz w:val="28"/>
          <w:szCs w:val="28"/>
          <w:lang w:val="uk-UA"/>
        </w:rPr>
        <w:t>еруюч</w:t>
      </w:r>
      <w:r>
        <w:rPr>
          <w:color w:val="000000"/>
          <w:sz w:val="28"/>
          <w:szCs w:val="28"/>
          <w:lang w:val="uk-UA"/>
        </w:rPr>
        <w:t>ий</w:t>
      </w:r>
      <w:r w:rsidRPr="007D0ABF">
        <w:rPr>
          <w:color w:val="000000"/>
          <w:sz w:val="28"/>
          <w:szCs w:val="28"/>
          <w:lang w:val="uk-UA"/>
        </w:rPr>
        <w:t xml:space="preserve"> справами</w:t>
      </w:r>
      <w:r>
        <w:rPr>
          <w:color w:val="000000"/>
          <w:sz w:val="28"/>
          <w:szCs w:val="28"/>
          <w:lang w:val="uk-UA"/>
        </w:rPr>
        <w:t xml:space="preserve"> </w:t>
      </w:r>
    </w:p>
    <w:p w14:paraId="30FFAE67" w14:textId="77777777" w:rsidR="0075627C" w:rsidRPr="00870D96" w:rsidRDefault="007A18DB" w:rsidP="001C7403">
      <w:pPr>
        <w:shd w:val="clear" w:color="auto" w:fill="FFFFFF"/>
        <w:rPr>
          <w:color w:val="000000"/>
          <w:sz w:val="28"/>
          <w:szCs w:val="28"/>
          <w:lang w:val="uk-UA"/>
        </w:rPr>
      </w:pPr>
      <w:r>
        <w:rPr>
          <w:color w:val="000000"/>
          <w:sz w:val="28"/>
          <w:szCs w:val="28"/>
          <w:lang w:val="uk-UA"/>
        </w:rPr>
        <w:t xml:space="preserve">(секретар) </w:t>
      </w:r>
      <w:r w:rsidRPr="007D0ABF">
        <w:rPr>
          <w:color w:val="000000"/>
          <w:sz w:val="28"/>
          <w:szCs w:val="28"/>
          <w:lang w:val="uk-UA"/>
        </w:rPr>
        <w:t xml:space="preserve">виконавчого комітету </w:t>
      </w:r>
      <w:r>
        <w:rPr>
          <w:color w:val="000000"/>
          <w:sz w:val="28"/>
          <w:szCs w:val="28"/>
          <w:lang w:val="uk-UA"/>
        </w:rPr>
        <w:t xml:space="preserve">                                           Оксана Данилюк</w:t>
      </w:r>
    </w:p>
    <w:sectPr w:rsidR="0075627C" w:rsidRPr="00870D96" w:rsidSect="00492CB3">
      <w:pgSz w:w="11906" w:h="16838"/>
      <w:pgMar w:top="425" w:right="567"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6EAC"/>
    <w:multiLevelType w:val="multilevel"/>
    <w:tmpl w:val="2ADEDB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C0F3396"/>
    <w:multiLevelType w:val="hybridMultilevel"/>
    <w:tmpl w:val="447E29DE"/>
    <w:lvl w:ilvl="0" w:tplc="C86A21D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D202681"/>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4E5A0881"/>
    <w:multiLevelType w:val="hybridMultilevel"/>
    <w:tmpl w:val="21A4F2A2"/>
    <w:lvl w:ilvl="0" w:tplc="B5BECCE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CE60D18"/>
    <w:multiLevelType w:val="hybridMultilevel"/>
    <w:tmpl w:val="DFBA5EF6"/>
    <w:lvl w:ilvl="0" w:tplc="68062094">
      <w:start w:val="1"/>
      <w:numFmt w:val="bullet"/>
      <w:lvlText w:val="-"/>
      <w:lvlJc w:val="left"/>
      <w:pPr>
        <w:ind w:left="720" w:hanging="360"/>
      </w:pPr>
      <w:rPr>
        <w:rFonts w:ascii="Calibri" w:hAnsi="Calibri" w:hint="default"/>
      </w:rPr>
    </w:lvl>
    <w:lvl w:ilvl="1" w:tplc="2E1662C4">
      <w:start w:val="1"/>
      <w:numFmt w:val="bullet"/>
      <w:lvlText w:val="o"/>
      <w:lvlJc w:val="left"/>
      <w:pPr>
        <w:ind w:left="1440" w:hanging="360"/>
      </w:pPr>
      <w:rPr>
        <w:rFonts w:ascii="Courier New" w:hAnsi="Courier New" w:hint="default"/>
      </w:rPr>
    </w:lvl>
    <w:lvl w:ilvl="2" w:tplc="5F30391C">
      <w:start w:val="1"/>
      <w:numFmt w:val="bullet"/>
      <w:lvlText w:val=""/>
      <w:lvlJc w:val="left"/>
      <w:pPr>
        <w:ind w:left="2160" w:hanging="360"/>
      </w:pPr>
      <w:rPr>
        <w:rFonts w:ascii="Wingdings" w:hAnsi="Wingdings" w:hint="default"/>
      </w:rPr>
    </w:lvl>
    <w:lvl w:ilvl="3" w:tplc="7ADE09EE">
      <w:start w:val="1"/>
      <w:numFmt w:val="bullet"/>
      <w:lvlText w:val=""/>
      <w:lvlJc w:val="left"/>
      <w:pPr>
        <w:ind w:left="2880" w:hanging="360"/>
      </w:pPr>
      <w:rPr>
        <w:rFonts w:ascii="Symbol" w:hAnsi="Symbol" w:hint="default"/>
      </w:rPr>
    </w:lvl>
    <w:lvl w:ilvl="4" w:tplc="50BA5F04">
      <w:start w:val="1"/>
      <w:numFmt w:val="bullet"/>
      <w:lvlText w:val="o"/>
      <w:lvlJc w:val="left"/>
      <w:pPr>
        <w:ind w:left="3600" w:hanging="360"/>
      </w:pPr>
      <w:rPr>
        <w:rFonts w:ascii="Courier New" w:hAnsi="Courier New" w:hint="default"/>
      </w:rPr>
    </w:lvl>
    <w:lvl w:ilvl="5" w:tplc="8828D45A">
      <w:start w:val="1"/>
      <w:numFmt w:val="bullet"/>
      <w:lvlText w:val=""/>
      <w:lvlJc w:val="left"/>
      <w:pPr>
        <w:ind w:left="4320" w:hanging="360"/>
      </w:pPr>
      <w:rPr>
        <w:rFonts w:ascii="Wingdings" w:hAnsi="Wingdings" w:hint="default"/>
      </w:rPr>
    </w:lvl>
    <w:lvl w:ilvl="6" w:tplc="2E2004D2">
      <w:start w:val="1"/>
      <w:numFmt w:val="bullet"/>
      <w:lvlText w:val=""/>
      <w:lvlJc w:val="left"/>
      <w:pPr>
        <w:ind w:left="5040" w:hanging="360"/>
      </w:pPr>
      <w:rPr>
        <w:rFonts w:ascii="Symbol" w:hAnsi="Symbol" w:hint="default"/>
      </w:rPr>
    </w:lvl>
    <w:lvl w:ilvl="7" w:tplc="24649898">
      <w:start w:val="1"/>
      <w:numFmt w:val="bullet"/>
      <w:lvlText w:val="o"/>
      <w:lvlJc w:val="left"/>
      <w:pPr>
        <w:ind w:left="5760" w:hanging="360"/>
      </w:pPr>
      <w:rPr>
        <w:rFonts w:ascii="Courier New" w:hAnsi="Courier New" w:hint="default"/>
      </w:rPr>
    </w:lvl>
    <w:lvl w:ilvl="8" w:tplc="67EE7D28">
      <w:start w:val="1"/>
      <w:numFmt w:val="bullet"/>
      <w:lvlText w:val=""/>
      <w:lvlJc w:val="left"/>
      <w:pPr>
        <w:ind w:left="6480" w:hanging="360"/>
      </w:pPr>
      <w:rPr>
        <w:rFonts w:ascii="Wingdings" w:hAnsi="Wingdings" w:hint="default"/>
      </w:rPr>
    </w:lvl>
  </w:abstractNum>
  <w:abstractNum w:abstractNumId="5" w15:restartNumberingAfterBreak="0">
    <w:nsid w:val="714C3BF4"/>
    <w:multiLevelType w:val="hybridMultilevel"/>
    <w:tmpl w:val="DF345E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48E4567"/>
    <w:multiLevelType w:val="hybridMultilevel"/>
    <w:tmpl w:val="5A9A3EAE"/>
    <w:lvl w:ilvl="0" w:tplc="CEAC1EDE">
      <w:start w:val="1"/>
      <w:numFmt w:val="decimal"/>
      <w:lvlText w:val="%1."/>
      <w:lvlJc w:val="left"/>
      <w:pPr>
        <w:tabs>
          <w:tab w:val="num" w:pos="1080"/>
        </w:tabs>
        <w:ind w:left="1080" w:hanging="360"/>
      </w:pPr>
      <w:rPr>
        <w:rFonts w:hint="default"/>
      </w:rPr>
    </w:lvl>
    <w:lvl w:ilvl="1" w:tplc="A7DC30DA" w:tentative="1">
      <w:start w:val="1"/>
      <w:numFmt w:val="lowerLetter"/>
      <w:lvlText w:val="%2."/>
      <w:lvlJc w:val="left"/>
      <w:pPr>
        <w:tabs>
          <w:tab w:val="num" w:pos="1800"/>
        </w:tabs>
        <w:ind w:left="1800" w:hanging="360"/>
      </w:pPr>
    </w:lvl>
    <w:lvl w:ilvl="2" w:tplc="9E383974" w:tentative="1">
      <w:start w:val="1"/>
      <w:numFmt w:val="lowerRoman"/>
      <w:lvlText w:val="%3."/>
      <w:lvlJc w:val="right"/>
      <w:pPr>
        <w:tabs>
          <w:tab w:val="num" w:pos="2520"/>
        </w:tabs>
        <w:ind w:left="2520" w:hanging="180"/>
      </w:pPr>
    </w:lvl>
    <w:lvl w:ilvl="3" w:tplc="64AED6AC" w:tentative="1">
      <w:start w:val="1"/>
      <w:numFmt w:val="decimal"/>
      <w:lvlText w:val="%4."/>
      <w:lvlJc w:val="left"/>
      <w:pPr>
        <w:tabs>
          <w:tab w:val="num" w:pos="3240"/>
        </w:tabs>
        <w:ind w:left="3240" w:hanging="360"/>
      </w:pPr>
    </w:lvl>
    <w:lvl w:ilvl="4" w:tplc="178806CA" w:tentative="1">
      <w:start w:val="1"/>
      <w:numFmt w:val="lowerLetter"/>
      <w:lvlText w:val="%5."/>
      <w:lvlJc w:val="left"/>
      <w:pPr>
        <w:tabs>
          <w:tab w:val="num" w:pos="3960"/>
        </w:tabs>
        <w:ind w:left="3960" w:hanging="360"/>
      </w:pPr>
    </w:lvl>
    <w:lvl w:ilvl="5" w:tplc="D8BAF67A" w:tentative="1">
      <w:start w:val="1"/>
      <w:numFmt w:val="lowerRoman"/>
      <w:lvlText w:val="%6."/>
      <w:lvlJc w:val="right"/>
      <w:pPr>
        <w:tabs>
          <w:tab w:val="num" w:pos="4680"/>
        </w:tabs>
        <w:ind w:left="4680" w:hanging="180"/>
      </w:pPr>
    </w:lvl>
    <w:lvl w:ilvl="6" w:tplc="3F1EB7E4" w:tentative="1">
      <w:start w:val="1"/>
      <w:numFmt w:val="decimal"/>
      <w:lvlText w:val="%7."/>
      <w:lvlJc w:val="left"/>
      <w:pPr>
        <w:tabs>
          <w:tab w:val="num" w:pos="5400"/>
        </w:tabs>
        <w:ind w:left="5400" w:hanging="360"/>
      </w:pPr>
    </w:lvl>
    <w:lvl w:ilvl="7" w:tplc="33EAEA8A" w:tentative="1">
      <w:start w:val="1"/>
      <w:numFmt w:val="lowerLetter"/>
      <w:lvlText w:val="%8."/>
      <w:lvlJc w:val="left"/>
      <w:pPr>
        <w:tabs>
          <w:tab w:val="num" w:pos="6120"/>
        </w:tabs>
        <w:ind w:left="6120" w:hanging="360"/>
      </w:pPr>
    </w:lvl>
    <w:lvl w:ilvl="8" w:tplc="67CEBD64" w:tentative="1">
      <w:start w:val="1"/>
      <w:numFmt w:val="lowerRoman"/>
      <w:lvlText w:val="%9."/>
      <w:lvlJc w:val="right"/>
      <w:pPr>
        <w:tabs>
          <w:tab w:val="num" w:pos="6840"/>
        </w:tabs>
        <w:ind w:left="6840" w:hanging="180"/>
      </w:pPr>
    </w:lvl>
  </w:abstractNum>
  <w:abstractNum w:abstractNumId="7" w15:restartNumberingAfterBreak="0">
    <w:nsid w:val="7FA351C0"/>
    <w:multiLevelType w:val="multilevel"/>
    <w:tmpl w:val="06509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44996739">
    <w:abstractNumId w:val="4"/>
  </w:num>
  <w:num w:numId="2" w16cid:durableId="749814745">
    <w:abstractNumId w:val="2"/>
  </w:num>
  <w:num w:numId="3" w16cid:durableId="871377885">
    <w:abstractNumId w:val="6"/>
  </w:num>
  <w:num w:numId="4" w16cid:durableId="957830554">
    <w:abstractNumId w:val="3"/>
  </w:num>
  <w:num w:numId="5" w16cid:durableId="587227847">
    <w:abstractNumId w:val="5"/>
  </w:num>
  <w:num w:numId="6" w16cid:durableId="1762946133">
    <w:abstractNumId w:val="1"/>
  </w:num>
  <w:num w:numId="7" w16cid:durableId="465314866">
    <w:abstractNumId w:val="0"/>
  </w:num>
  <w:num w:numId="8" w16cid:durableId="20750786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B4"/>
    <w:rsid w:val="00016A7C"/>
    <w:rsid w:val="00024430"/>
    <w:rsid w:val="000301B3"/>
    <w:rsid w:val="000371E0"/>
    <w:rsid w:val="000667B2"/>
    <w:rsid w:val="000750CE"/>
    <w:rsid w:val="0008259C"/>
    <w:rsid w:val="00086F48"/>
    <w:rsid w:val="00094B94"/>
    <w:rsid w:val="000D45C6"/>
    <w:rsid w:val="000D4E29"/>
    <w:rsid w:val="000D626F"/>
    <w:rsid w:val="000E27A9"/>
    <w:rsid w:val="000F15B2"/>
    <w:rsid w:val="0010260B"/>
    <w:rsid w:val="00125594"/>
    <w:rsid w:val="00126C55"/>
    <w:rsid w:val="00151ED7"/>
    <w:rsid w:val="00152392"/>
    <w:rsid w:val="00154653"/>
    <w:rsid w:val="001669FE"/>
    <w:rsid w:val="00173A23"/>
    <w:rsid w:val="00177836"/>
    <w:rsid w:val="00177BD4"/>
    <w:rsid w:val="001908EC"/>
    <w:rsid w:val="001A510A"/>
    <w:rsid w:val="001B162E"/>
    <w:rsid w:val="001B2968"/>
    <w:rsid w:val="001B374F"/>
    <w:rsid w:val="001B6A55"/>
    <w:rsid w:val="001C17BC"/>
    <w:rsid w:val="001C7403"/>
    <w:rsid w:val="001D117F"/>
    <w:rsid w:val="001D70D3"/>
    <w:rsid w:val="001D756B"/>
    <w:rsid w:val="00202E4A"/>
    <w:rsid w:val="00216C1C"/>
    <w:rsid w:val="00240CA2"/>
    <w:rsid w:val="00261444"/>
    <w:rsid w:val="002704AE"/>
    <w:rsid w:val="00292C4E"/>
    <w:rsid w:val="00296A04"/>
    <w:rsid w:val="002A48DF"/>
    <w:rsid w:val="002B277B"/>
    <w:rsid w:val="002D3A7D"/>
    <w:rsid w:val="002E6509"/>
    <w:rsid w:val="00303A22"/>
    <w:rsid w:val="00327DB8"/>
    <w:rsid w:val="0033483D"/>
    <w:rsid w:val="00362B43"/>
    <w:rsid w:val="00366CAD"/>
    <w:rsid w:val="00375628"/>
    <w:rsid w:val="00391663"/>
    <w:rsid w:val="003A36A4"/>
    <w:rsid w:val="003B1F3D"/>
    <w:rsid w:val="003B3A8D"/>
    <w:rsid w:val="003B7F19"/>
    <w:rsid w:val="003C3995"/>
    <w:rsid w:val="003F6ADC"/>
    <w:rsid w:val="004319E6"/>
    <w:rsid w:val="00447207"/>
    <w:rsid w:val="004536D2"/>
    <w:rsid w:val="00455BA5"/>
    <w:rsid w:val="004764AB"/>
    <w:rsid w:val="0048539F"/>
    <w:rsid w:val="00492CB3"/>
    <w:rsid w:val="004B0117"/>
    <w:rsid w:val="004B70B0"/>
    <w:rsid w:val="004C19B2"/>
    <w:rsid w:val="004D3FAA"/>
    <w:rsid w:val="004D45C1"/>
    <w:rsid w:val="004E3688"/>
    <w:rsid w:val="004E4DB6"/>
    <w:rsid w:val="004F5C82"/>
    <w:rsid w:val="005047EF"/>
    <w:rsid w:val="0051340B"/>
    <w:rsid w:val="005162A7"/>
    <w:rsid w:val="00517857"/>
    <w:rsid w:val="0053472F"/>
    <w:rsid w:val="00557022"/>
    <w:rsid w:val="00563738"/>
    <w:rsid w:val="005654E0"/>
    <w:rsid w:val="00566660"/>
    <w:rsid w:val="005675F2"/>
    <w:rsid w:val="0057316B"/>
    <w:rsid w:val="00575F08"/>
    <w:rsid w:val="0058482A"/>
    <w:rsid w:val="00584DCE"/>
    <w:rsid w:val="00591A1F"/>
    <w:rsid w:val="00592481"/>
    <w:rsid w:val="00593718"/>
    <w:rsid w:val="005A6770"/>
    <w:rsid w:val="005B30B8"/>
    <w:rsid w:val="005C3806"/>
    <w:rsid w:val="005F38E4"/>
    <w:rsid w:val="006067FC"/>
    <w:rsid w:val="00613B00"/>
    <w:rsid w:val="006365A1"/>
    <w:rsid w:val="00641DC9"/>
    <w:rsid w:val="00644B52"/>
    <w:rsid w:val="00645739"/>
    <w:rsid w:val="00645836"/>
    <w:rsid w:val="006471DF"/>
    <w:rsid w:val="00652B2C"/>
    <w:rsid w:val="006532A8"/>
    <w:rsid w:val="006614F4"/>
    <w:rsid w:val="00670174"/>
    <w:rsid w:val="00672A50"/>
    <w:rsid w:val="006837B0"/>
    <w:rsid w:val="00684782"/>
    <w:rsid w:val="006862C2"/>
    <w:rsid w:val="00693665"/>
    <w:rsid w:val="00693FAD"/>
    <w:rsid w:val="006A5982"/>
    <w:rsid w:val="006B20CC"/>
    <w:rsid w:val="006D0553"/>
    <w:rsid w:val="006D2CBC"/>
    <w:rsid w:val="006D4536"/>
    <w:rsid w:val="006E69CA"/>
    <w:rsid w:val="007062FA"/>
    <w:rsid w:val="00710DDE"/>
    <w:rsid w:val="00716982"/>
    <w:rsid w:val="00724DB3"/>
    <w:rsid w:val="007418C0"/>
    <w:rsid w:val="00742288"/>
    <w:rsid w:val="00746811"/>
    <w:rsid w:val="00753172"/>
    <w:rsid w:val="0075627C"/>
    <w:rsid w:val="00766951"/>
    <w:rsid w:val="00771C1D"/>
    <w:rsid w:val="00786359"/>
    <w:rsid w:val="0079006D"/>
    <w:rsid w:val="007A0ABC"/>
    <w:rsid w:val="007A18DB"/>
    <w:rsid w:val="007B4FAD"/>
    <w:rsid w:val="007B6E6E"/>
    <w:rsid w:val="007C0CC2"/>
    <w:rsid w:val="007C422B"/>
    <w:rsid w:val="007D0ABF"/>
    <w:rsid w:val="007D2C88"/>
    <w:rsid w:val="007E7D4F"/>
    <w:rsid w:val="007F1B4C"/>
    <w:rsid w:val="008013EA"/>
    <w:rsid w:val="0080530C"/>
    <w:rsid w:val="00810AA2"/>
    <w:rsid w:val="00815CB4"/>
    <w:rsid w:val="00830C40"/>
    <w:rsid w:val="00840B86"/>
    <w:rsid w:val="00841740"/>
    <w:rsid w:val="00867773"/>
    <w:rsid w:val="00870D96"/>
    <w:rsid w:val="00872100"/>
    <w:rsid w:val="008826D2"/>
    <w:rsid w:val="00883344"/>
    <w:rsid w:val="008A2823"/>
    <w:rsid w:val="008A5B32"/>
    <w:rsid w:val="008B5566"/>
    <w:rsid w:val="008C2985"/>
    <w:rsid w:val="008C7DA1"/>
    <w:rsid w:val="008D58E2"/>
    <w:rsid w:val="008F2DB0"/>
    <w:rsid w:val="009023AD"/>
    <w:rsid w:val="009271DA"/>
    <w:rsid w:val="00930331"/>
    <w:rsid w:val="00931FFA"/>
    <w:rsid w:val="00934564"/>
    <w:rsid w:val="009465D2"/>
    <w:rsid w:val="00951566"/>
    <w:rsid w:val="009527E8"/>
    <w:rsid w:val="00961AEF"/>
    <w:rsid w:val="00962A98"/>
    <w:rsid w:val="00962AF5"/>
    <w:rsid w:val="00971971"/>
    <w:rsid w:val="00974DE0"/>
    <w:rsid w:val="00992933"/>
    <w:rsid w:val="009C3040"/>
    <w:rsid w:val="009C528F"/>
    <w:rsid w:val="009D6CD9"/>
    <w:rsid w:val="009E00E1"/>
    <w:rsid w:val="009E6F8C"/>
    <w:rsid w:val="009F561F"/>
    <w:rsid w:val="00A0322D"/>
    <w:rsid w:val="00A03330"/>
    <w:rsid w:val="00A0346C"/>
    <w:rsid w:val="00A108BE"/>
    <w:rsid w:val="00A1510E"/>
    <w:rsid w:val="00A17A69"/>
    <w:rsid w:val="00A21715"/>
    <w:rsid w:val="00A218B8"/>
    <w:rsid w:val="00A2495D"/>
    <w:rsid w:val="00A2742F"/>
    <w:rsid w:val="00A37F4F"/>
    <w:rsid w:val="00A4035E"/>
    <w:rsid w:val="00A40590"/>
    <w:rsid w:val="00A60F0A"/>
    <w:rsid w:val="00A62567"/>
    <w:rsid w:val="00A66BFE"/>
    <w:rsid w:val="00A75A10"/>
    <w:rsid w:val="00A76DD4"/>
    <w:rsid w:val="00A8440E"/>
    <w:rsid w:val="00A855E4"/>
    <w:rsid w:val="00AB396D"/>
    <w:rsid w:val="00AB4F77"/>
    <w:rsid w:val="00AB55F5"/>
    <w:rsid w:val="00AD7FB5"/>
    <w:rsid w:val="00AF6686"/>
    <w:rsid w:val="00B213B1"/>
    <w:rsid w:val="00B22CE4"/>
    <w:rsid w:val="00B22FED"/>
    <w:rsid w:val="00B30A92"/>
    <w:rsid w:val="00B34E9F"/>
    <w:rsid w:val="00B35018"/>
    <w:rsid w:val="00B3530A"/>
    <w:rsid w:val="00B53A8D"/>
    <w:rsid w:val="00B61272"/>
    <w:rsid w:val="00B82C7F"/>
    <w:rsid w:val="00B86ED1"/>
    <w:rsid w:val="00B96E48"/>
    <w:rsid w:val="00B96E65"/>
    <w:rsid w:val="00BA2C42"/>
    <w:rsid w:val="00BB1107"/>
    <w:rsid w:val="00BD6B7D"/>
    <w:rsid w:val="00BE67C7"/>
    <w:rsid w:val="00BF1493"/>
    <w:rsid w:val="00C0067F"/>
    <w:rsid w:val="00C03A3C"/>
    <w:rsid w:val="00C07EA0"/>
    <w:rsid w:val="00C10D34"/>
    <w:rsid w:val="00C2658F"/>
    <w:rsid w:val="00C43A05"/>
    <w:rsid w:val="00C43B2B"/>
    <w:rsid w:val="00C4407D"/>
    <w:rsid w:val="00C6628D"/>
    <w:rsid w:val="00C74F7C"/>
    <w:rsid w:val="00C75C50"/>
    <w:rsid w:val="00C87B9E"/>
    <w:rsid w:val="00C90F78"/>
    <w:rsid w:val="00CA06C5"/>
    <w:rsid w:val="00CA11D9"/>
    <w:rsid w:val="00CA5087"/>
    <w:rsid w:val="00CC28A4"/>
    <w:rsid w:val="00CC459E"/>
    <w:rsid w:val="00CC4666"/>
    <w:rsid w:val="00CD6945"/>
    <w:rsid w:val="00CE42EC"/>
    <w:rsid w:val="00CF3647"/>
    <w:rsid w:val="00CF385C"/>
    <w:rsid w:val="00D06A93"/>
    <w:rsid w:val="00D075F1"/>
    <w:rsid w:val="00D16F8B"/>
    <w:rsid w:val="00D17842"/>
    <w:rsid w:val="00D54972"/>
    <w:rsid w:val="00D62309"/>
    <w:rsid w:val="00D64FC4"/>
    <w:rsid w:val="00D662C0"/>
    <w:rsid w:val="00D922C3"/>
    <w:rsid w:val="00DA600A"/>
    <w:rsid w:val="00DB3DBA"/>
    <w:rsid w:val="00DC165F"/>
    <w:rsid w:val="00DF09D2"/>
    <w:rsid w:val="00DF5D8F"/>
    <w:rsid w:val="00DF7F27"/>
    <w:rsid w:val="00E12F07"/>
    <w:rsid w:val="00E14D99"/>
    <w:rsid w:val="00E17391"/>
    <w:rsid w:val="00E2725B"/>
    <w:rsid w:val="00E30DD1"/>
    <w:rsid w:val="00E33144"/>
    <w:rsid w:val="00E3791C"/>
    <w:rsid w:val="00E45B7A"/>
    <w:rsid w:val="00E53C05"/>
    <w:rsid w:val="00E749FE"/>
    <w:rsid w:val="00E80B8B"/>
    <w:rsid w:val="00E9271F"/>
    <w:rsid w:val="00EA01DE"/>
    <w:rsid w:val="00EB115A"/>
    <w:rsid w:val="00EB1C60"/>
    <w:rsid w:val="00EB4D4D"/>
    <w:rsid w:val="00ED3AA5"/>
    <w:rsid w:val="00EE6DC4"/>
    <w:rsid w:val="00EF0314"/>
    <w:rsid w:val="00EF2485"/>
    <w:rsid w:val="00EF57AC"/>
    <w:rsid w:val="00EF7FA7"/>
    <w:rsid w:val="00F00B87"/>
    <w:rsid w:val="00F0436C"/>
    <w:rsid w:val="00F07206"/>
    <w:rsid w:val="00F11870"/>
    <w:rsid w:val="00F13EE6"/>
    <w:rsid w:val="00F33A7C"/>
    <w:rsid w:val="00F350E8"/>
    <w:rsid w:val="00F362C5"/>
    <w:rsid w:val="00F428F0"/>
    <w:rsid w:val="00F646D7"/>
    <w:rsid w:val="00F64E77"/>
    <w:rsid w:val="00F71901"/>
    <w:rsid w:val="00F7341A"/>
    <w:rsid w:val="00F83D5B"/>
    <w:rsid w:val="00F941ED"/>
    <w:rsid w:val="00F94BCC"/>
    <w:rsid w:val="00FB25D8"/>
    <w:rsid w:val="00FB7AC7"/>
    <w:rsid w:val="00FC2BF8"/>
    <w:rsid w:val="00FC54D9"/>
    <w:rsid w:val="00FC5C19"/>
    <w:rsid w:val="00FD1847"/>
    <w:rsid w:val="00FD30D6"/>
    <w:rsid w:val="00FE43DD"/>
    <w:rsid w:val="00FF0BF0"/>
    <w:rsid w:val="6B9490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4203568"/>
  <w15:docId w15:val="{1B406016-4A69-42C8-8F95-29CB4DB8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A10"/>
    <w:rPr>
      <w:lang w:eastAsia="ru-RU"/>
    </w:rPr>
  </w:style>
  <w:style w:type="paragraph" w:styleId="1">
    <w:name w:val="heading 1"/>
    <w:basedOn w:val="a"/>
    <w:next w:val="a"/>
    <w:qFormat/>
    <w:rsid w:val="00A75A10"/>
    <w:pPr>
      <w:keepNext/>
      <w:ind w:firstLine="720"/>
      <w:jc w:val="center"/>
      <w:outlineLvl w:val="0"/>
    </w:pPr>
    <w:rPr>
      <w:b/>
      <w:sz w:val="36"/>
      <w:lang w:val="uk-UA"/>
    </w:rPr>
  </w:style>
  <w:style w:type="paragraph" w:styleId="2">
    <w:name w:val="heading 2"/>
    <w:basedOn w:val="a"/>
    <w:next w:val="a"/>
    <w:qFormat/>
    <w:rsid w:val="00A75A10"/>
    <w:pPr>
      <w:keepNext/>
      <w:tabs>
        <w:tab w:val="left" w:pos="9356"/>
      </w:tabs>
      <w:spacing w:line="360" w:lineRule="auto"/>
      <w:ind w:right="-2" w:firstLine="720"/>
      <w:jc w:val="center"/>
      <w:outlineLvl w:val="1"/>
    </w:pPr>
    <w:rPr>
      <w:b/>
      <w:sz w:val="36"/>
      <w:lang w:val="uk-UA"/>
    </w:rPr>
  </w:style>
  <w:style w:type="paragraph" w:styleId="3">
    <w:name w:val="heading 3"/>
    <w:basedOn w:val="a"/>
    <w:next w:val="a"/>
    <w:qFormat/>
    <w:rsid w:val="00A75A10"/>
    <w:pPr>
      <w:keepNext/>
      <w:spacing w:line="360" w:lineRule="auto"/>
      <w:ind w:firstLine="720"/>
      <w:jc w:val="both"/>
      <w:outlineLvl w:val="2"/>
    </w:pPr>
    <w:rPr>
      <w:sz w:val="26"/>
      <w:lang w:val="uk-UA"/>
    </w:rPr>
  </w:style>
  <w:style w:type="paragraph" w:styleId="4">
    <w:name w:val="heading 4"/>
    <w:basedOn w:val="a"/>
    <w:next w:val="a"/>
    <w:qFormat/>
    <w:rsid w:val="00A75A10"/>
    <w:pPr>
      <w:keepNext/>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75A10"/>
    <w:pPr>
      <w:jc w:val="center"/>
    </w:pPr>
    <w:rPr>
      <w:b/>
      <w:sz w:val="38"/>
      <w:lang w:val="uk-UA"/>
    </w:rPr>
  </w:style>
  <w:style w:type="paragraph" w:styleId="a4">
    <w:name w:val="Body Text Indent"/>
    <w:basedOn w:val="a"/>
    <w:rsid w:val="00A75A10"/>
    <w:pPr>
      <w:tabs>
        <w:tab w:val="left" w:pos="3686"/>
      </w:tabs>
      <w:ind w:right="5668" w:firstLine="720"/>
      <w:jc w:val="both"/>
    </w:pPr>
    <w:rPr>
      <w:b/>
      <w:i/>
      <w:sz w:val="28"/>
      <w:lang w:val="uk-UA"/>
    </w:rPr>
  </w:style>
  <w:style w:type="paragraph" w:styleId="20">
    <w:name w:val="Body Text Indent 2"/>
    <w:basedOn w:val="a"/>
    <w:rsid w:val="00A75A10"/>
    <w:pPr>
      <w:ind w:firstLine="720"/>
      <w:jc w:val="both"/>
    </w:pPr>
    <w:rPr>
      <w:sz w:val="28"/>
      <w:lang w:val="uk-UA"/>
    </w:rPr>
  </w:style>
  <w:style w:type="paragraph" w:styleId="30">
    <w:name w:val="Body Text Indent 3"/>
    <w:basedOn w:val="a"/>
    <w:rsid w:val="00A75A10"/>
    <w:pPr>
      <w:tabs>
        <w:tab w:val="left" w:pos="9356"/>
      </w:tabs>
      <w:spacing w:line="360" w:lineRule="auto"/>
      <w:ind w:right="-2" w:firstLine="720"/>
      <w:jc w:val="center"/>
    </w:pPr>
    <w:rPr>
      <w:b/>
      <w:i/>
      <w:sz w:val="28"/>
      <w:lang w:val="uk-UA"/>
    </w:rPr>
  </w:style>
  <w:style w:type="paragraph" w:styleId="a5">
    <w:name w:val="Balloon Text"/>
    <w:basedOn w:val="a"/>
    <w:semiHidden/>
    <w:rsid w:val="00C90F78"/>
    <w:rPr>
      <w:rFonts w:ascii="Tahoma" w:hAnsi="Tahoma" w:cs="Tahoma"/>
      <w:sz w:val="16"/>
      <w:szCs w:val="16"/>
    </w:rPr>
  </w:style>
  <w:style w:type="paragraph" w:styleId="a6">
    <w:name w:val="Normal (Web)"/>
    <w:basedOn w:val="a"/>
    <w:unhideWhenUsed/>
    <w:rsid w:val="00F94BCC"/>
    <w:pPr>
      <w:spacing w:before="100" w:beforeAutospacing="1" w:after="100" w:afterAutospacing="1"/>
    </w:pPr>
    <w:rPr>
      <w:sz w:val="24"/>
      <w:szCs w:val="24"/>
    </w:rPr>
  </w:style>
  <w:style w:type="paragraph" w:customStyle="1" w:styleId="21">
    <w:name w:val="Обычный2"/>
    <w:rsid w:val="00F941ED"/>
    <w:rPr>
      <w:rFonts w:eastAsia="SimSun"/>
      <w:sz w:val="24"/>
      <w:lang w:eastAsia="ru-RU"/>
    </w:rPr>
  </w:style>
  <w:style w:type="table" w:styleId="a7">
    <w:name w:val="Table Grid"/>
    <w:basedOn w:val="a1"/>
    <w:uiPriority w:val="59"/>
    <w:rsid w:val="00F94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75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5011">
      <w:bodyDiv w:val="1"/>
      <w:marLeft w:val="0"/>
      <w:marRight w:val="0"/>
      <w:marTop w:val="0"/>
      <w:marBottom w:val="0"/>
      <w:divBdr>
        <w:top w:val="none" w:sz="0" w:space="0" w:color="auto"/>
        <w:left w:val="none" w:sz="0" w:space="0" w:color="auto"/>
        <w:bottom w:val="none" w:sz="0" w:space="0" w:color="auto"/>
        <w:right w:val="none" w:sz="0" w:space="0" w:color="auto"/>
      </w:divBdr>
    </w:div>
    <w:div w:id="432164639">
      <w:bodyDiv w:val="1"/>
      <w:marLeft w:val="0"/>
      <w:marRight w:val="0"/>
      <w:marTop w:val="0"/>
      <w:marBottom w:val="0"/>
      <w:divBdr>
        <w:top w:val="none" w:sz="0" w:space="0" w:color="auto"/>
        <w:left w:val="none" w:sz="0" w:space="0" w:color="auto"/>
        <w:bottom w:val="none" w:sz="0" w:space="0" w:color="auto"/>
        <w:right w:val="none" w:sz="0" w:space="0" w:color="auto"/>
      </w:divBdr>
    </w:div>
    <w:div w:id="735935147">
      <w:bodyDiv w:val="1"/>
      <w:marLeft w:val="0"/>
      <w:marRight w:val="0"/>
      <w:marTop w:val="0"/>
      <w:marBottom w:val="0"/>
      <w:divBdr>
        <w:top w:val="none" w:sz="0" w:space="0" w:color="auto"/>
        <w:left w:val="none" w:sz="0" w:space="0" w:color="auto"/>
        <w:bottom w:val="none" w:sz="0" w:space="0" w:color="auto"/>
        <w:right w:val="none" w:sz="0" w:space="0" w:color="auto"/>
      </w:divBdr>
    </w:div>
    <w:div w:id="1371304082">
      <w:bodyDiv w:val="1"/>
      <w:marLeft w:val="0"/>
      <w:marRight w:val="0"/>
      <w:marTop w:val="0"/>
      <w:marBottom w:val="0"/>
      <w:divBdr>
        <w:top w:val="none" w:sz="0" w:space="0" w:color="auto"/>
        <w:left w:val="none" w:sz="0" w:space="0" w:color="auto"/>
        <w:bottom w:val="none" w:sz="0" w:space="0" w:color="auto"/>
        <w:right w:val="none" w:sz="0" w:space="0" w:color="auto"/>
      </w:divBdr>
    </w:div>
    <w:div w:id="1504661298">
      <w:bodyDiv w:val="1"/>
      <w:marLeft w:val="0"/>
      <w:marRight w:val="0"/>
      <w:marTop w:val="0"/>
      <w:marBottom w:val="0"/>
      <w:divBdr>
        <w:top w:val="none" w:sz="0" w:space="0" w:color="auto"/>
        <w:left w:val="none" w:sz="0" w:space="0" w:color="auto"/>
        <w:bottom w:val="none" w:sz="0" w:space="0" w:color="auto"/>
        <w:right w:val="none" w:sz="0" w:space="0" w:color="auto"/>
      </w:divBdr>
    </w:div>
    <w:div w:id="19047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9-19?find=1&amp;text=%D0%BF%D1%80%D0%BE%D0%B2%D0%B5%D0%B4%D0%B5%D0%BD%D0%BD%D1%8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389-19?find=1&amp;text=%D0%BF%D1%80%D0%BE%D0%B2%D0%B5%D0%B4%D0%B5%D0%BD%D0%BD%D1%8F" TargetMode="External"/><Relationship Id="rId5" Type="http://schemas.openxmlformats.org/officeDocument/2006/relationships/webSettings" Target="webSettings.xml"/><Relationship Id="rId10" Type="http://schemas.openxmlformats.org/officeDocument/2006/relationships/hyperlink" Target="https://zakon.rada.gov.ua/laws/show/1682-18" TargetMode="External"/><Relationship Id="rId4" Type="http://schemas.openxmlformats.org/officeDocument/2006/relationships/settings" Target="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CB6E8-1BB8-4F06-A218-820F0AF2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1653</Words>
  <Characters>9424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Розпорядження</vt:lpstr>
    </vt:vector>
  </TitlesOfParts>
  <Company>RePack by SPecialiST</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Розпорядження</dc:title>
  <dc:creator>Администратор</dc:creator>
  <cp:lastModifiedBy>Oksana</cp:lastModifiedBy>
  <cp:revision>2</cp:revision>
  <cp:lastPrinted>2023-05-08T13:34:00Z</cp:lastPrinted>
  <dcterms:created xsi:type="dcterms:W3CDTF">2023-06-21T08:25:00Z</dcterms:created>
  <dcterms:modified xsi:type="dcterms:W3CDTF">2023-06-21T08:25:00Z</dcterms:modified>
</cp:coreProperties>
</file>